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40" w:rsidRDefault="00D54B40" w:rsidP="00D54B40">
      <w:pPr>
        <w:jc w:val="center"/>
        <w:rPr>
          <w:rFonts w:cs="Times New Roman"/>
        </w:rPr>
      </w:pPr>
    </w:p>
    <w:p w:rsidR="00D54B40" w:rsidRDefault="00D54B40" w:rsidP="00D54B4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 два года работы Центр общения старшего поколения при региональном Отделении СФР посетило более 3000 человек</w:t>
      </w:r>
      <w:r>
        <w:rPr>
          <w:rFonts w:cs="Times New Roman"/>
          <w:b/>
          <w:sz w:val="28"/>
          <w:szCs w:val="28"/>
        </w:rPr>
        <w:t>.</w:t>
      </w:r>
    </w:p>
    <w:p w:rsidR="00D54B40" w:rsidRDefault="00D54B40" w:rsidP="00D54B40">
      <w:pPr>
        <w:rPr>
          <w:rFonts w:cs="Times New Roman"/>
        </w:rPr>
      </w:pP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D54B40">
        <w:rPr>
          <w:rFonts w:cs="Times New Roman"/>
          <w:sz w:val="28"/>
          <w:szCs w:val="28"/>
        </w:rPr>
        <w:t>Центр общения старшего поколения (ЦОСП), работающий при Отделении СФР на проспекте Шаумяна, в апреле отметил свой второй день рождения. За это время здесь было проведено 350 мероприятий, собравших более трех тысяч посетителей.</w:t>
      </w: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D54B40">
        <w:rPr>
          <w:rFonts w:cs="Times New Roman"/>
          <w:sz w:val="28"/>
          <w:szCs w:val="28"/>
        </w:rPr>
        <w:t>Сейчас в Санкт-Петербурге и Ленинградской области работает три Центра, созданных для общения людей серебряного возраста. Пенсионеры активно используют возможность провести в них время с пользой, найти новых друзей и обрести новые увлечения.</w:t>
      </w: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D54B40">
        <w:rPr>
          <w:rFonts w:cs="Times New Roman"/>
          <w:sz w:val="28"/>
          <w:szCs w:val="28"/>
        </w:rPr>
        <w:t xml:space="preserve">«Мы стараемся не только разнообразить досуг для наших гостей, но и принести практическую пользу каждому из посетителей. Проводим уроки по повышению пенсионной и финансовой грамотности, консультируем по правовым вопросам деятельности Социального фонда, организуем курсы компьютерной грамотности», – </w:t>
      </w:r>
      <w:proofErr w:type="gramStart"/>
      <w:r w:rsidRPr="00D54B40">
        <w:rPr>
          <w:rFonts w:cs="Times New Roman"/>
          <w:sz w:val="28"/>
          <w:szCs w:val="28"/>
        </w:rPr>
        <w:t>говорит руководитель ЦОСП на Шаумяна Оксана Образцова</w:t>
      </w:r>
      <w:proofErr w:type="gramEnd"/>
      <w:r w:rsidRPr="00D54B40">
        <w:rPr>
          <w:rFonts w:cs="Times New Roman"/>
          <w:sz w:val="28"/>
          <w:szCs w:val="28"/>
        </w:rPr>
        <w:t xml:space="preserve">. </w:t>
      </w: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D54B40">
        <w:rPr>
          <w:rFonts w:cs="Times New Roman"/>
          <w:sz w:val="28"/>
          <w:szCs w:val="28"/>
        </w:rPr>
        <w:t xml:space="preserve">В Центре проходят мастер-классы, состязания по настольным играм, лекции врачей и психологов, </w:t>
      </w:r>
      <w:proofErr w:type="spellStart"/>
      <w:r w:rsidRPr="00D54B40">
        <w:rPr>
          <w:rFonts w:cs="Times New Roman"/>
          <w:sz w:val="28"/>
          <w:szCs w:val="28"/>
        </w:rPr>
        <w:t>вебинары</w:t>
      </w:r>
      <w:proofErr w:type="spellEnd"/>
      <w:r w:rsidRPr="00D54B40">
        <w:rPr>
          <w:rFonts w:cs="Times New Roman"/>
          <w:sz w:val="28"/>
          <w:szCs w:val="28"/>
        </w:rPr>
        <w:t xml:space="preserve"> различной тематике. За два года работы ЦОСП многие посетители успели так сблизиться между собой, что теперь собираются вместе для совместного чтения и просмотра любимых фильмов, вязания и занятия по дыхательной гимнастике. </w:t>
      </w: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D54B40">
        <w:rPr>
          <w:rFonts w:cs="Times New Roman"/>
          <w:sz w:val="28"/>
          <w:szCs w:val="28"/>
        </w:rPr>
        <w:t xml:space="preserve">На праздничное мероприятие, посвященное дню рождения Центра, собралось много гостей. Посетители делились друг с другом полученными здесь знаниями, показывали свои творческие работы, выполненные на занятиях, читали стихи собственного сочинения. Перед </w:t>
      </w:r>
      <w:proofErr w:type="gramStart"/>
      <w:r w:rsidRPr="00D54B40">
        <w:rPr>
          <w:rFonts w:cs="Times New Roman"/>
          <w:sz w:val="28"/>
          <w:szCs w:val="28"/>
        </w:rPr>
        <w:t>собравшимися</w:t>
      </w:r>
      <w:proofErr w:type="gramEnd"/>
      <w:r w:rsidRPr="00D54B40">
        <w:rPr>
          <w:rFonts w:cs="Times New Roman"/>
          <w:sz w:val="28"/>
          <w:szCs w:val="28"/>
        </w:rPr>
        <w:t xml:space="preserve"> выступил популярный певец Игорь Самарин, исполнивший любимые песни. В адрес руководства ЦОСП звучало множество теплых отзывов со словами благодарности и пожеланиями новых интересных мероприятий.</w:t>
      </w: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D54B40">
        <w:rPr>
          <w:rFonts w:cs="Times New Roman"/>
          <w:sz w:val="28"/>
          <w:szCs w:val="28"/>
        </w:rPr>
        <w:lastRenderedPageBreak/>
        <w:t xml:space="preserve">«Я очень рада, что полтора года назад впервые пришла в наш Центр на компьютерные курсы. Получила тогда практические навыки и познакомилась с новыми людьми. А потом меня пригласили на пробные уроки по рисованию и занятия по финансовой грамотности. Теперь я не представляю свою жизнь без таких встреч. Большое спасибо Социальному фонду, что у нас есть такое культурное место, где можно встретиться, пообщаться, отдохнуть и получить новые знания», – говорит одна из активных посетителей ЦОСП на проспекте Шаумяна, </w:t>
      </w:r>
      <w:proofErr w:type="spellStart"/>
      <w:r w:rsidRPr="00D54B40">
        <w:rPr>
          <w:rFonts w:cs="Times New Roman"/>
          <w:sz w:val="28"/>
          <w:szCs w:val="28"/>
        </w:rPr>
        <w:t>петербурженка</w:t>
      </w:r>
      <w:proofErr w:type="spellEnd"/>
      <w:r w:rsidRPr="00D54B40">
        <w:rPr>
          <w:rFonts w:cs="Times New Roman"/>
          <w:sz w:val="28"/>
          <w:szCs w:val="28"/>
        </w:rPr>
        <w:t xml:space="preserve"> Людмила Щербатых.</w:t>
      </w: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D54B40">
        <w:rPr>
          <w:rFonts w:cs="Times New Roman"/>
          <w:sz w:val="28"/>
          <w:szCs w:val="28"/>
        </w:rPr>
        <w:t>В последнее время активность посещения Центров общения Отделения СФР по СПб и ЛО заметно растет. На организуемые мероприятия приходят и те, кто уже знает, что их здесь ждет, и «новички», которые сразу ведут за собой друзей и знакомых.</w:t>
      </w: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D54B40">
        <w:rPr>
          <w:rFonts w:cs="Times New Roman"/>
          <w:sz w:val="28"/>
          <w:szCs w:val="28"/>
        </w:rPr>
        <w:t>Можно с уверенностью сказать, что все Центры общения старшего поколения Санкт-Петербурга и Ленинградской области с успехом выполняют свою задачу поддержки людей серебряного возраста.</w:t>
      </w: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D54B40">
        <w:rPr>
          <w:rFonts w:cs="Times New Roman"/>
          <w:sz w:val="28"/>
          <w:szCs w:val="28"/>
        </w:rPr>
        <w:t>Летом в регионе планируется открыть еще один ЦОСП. Следите за нашими новостями на сайте регионального Отделения: https://sfr.gov.ru/branches/spb</w:t>
      </w:r>
    </w:p>
    <w:p w:rsid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D54B40">
        <w:rPr>
          <w:rFonts w:cs="Times New Roman"/>
          <w:sz w:val="28"/>
          <w:szCs w:val="28"/>
        </w:rPr>
        <w:t>Адреса Центров общения старшего поколения: ул. Шаумяна, 20; г. Приозерск ул. Ленина, 15А, г. Кириши ул. Декабристов Бестужевых, 6.</w:t>
      </w:r>
      <w:proofErr w:type="gramEnd"/>
    </w:p>
    <w:p w:rsid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</w:p>
    <w:p w:rsidR="00D54B40" w:rsidRPr="00D54B40" w:rsidRDefault="00D54B40" w:rsidP="00D54B40">
      <w:pPr>
        <w:spacing w:line="360" w:lineRule="auto"/>
        <w:ind w:firstLine="720"/>
        <w:jc w:val="right"/>
        <w:rPr>
          <w:rFonts w:cs="Times New Roman"/>
        </w:rPr>
      </w:pPr>
      <w:r w:rsidRPr="00D54B40">
        <w:rPr>
          <w:rFonts w:eastAsiaTheme="minorHAnsi" w:cs="Times New Roman"/>
          <w:bCs/>
          <w:lang w:eastAsia="en-US"/>
        </w:rPr>
        <w:t>Пресс-служба Отделения СФР по Санкт-Петербургу и Ленинградской области</w:t>
      </w: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</w:p>
    <w:p w:rsidR="00D54B40" w:rsidRPr="00D54B40" w:rsidRDefault="00D54B40" w:rsidP="00D54B4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</w:p>
    <w:p w:rsidR="008964D9" w:rsidRPr="00D54B40" w:rsidRDefault="008964D9" w:rsidP="00D54B4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964D9" w:rsidRPr="00D5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40"/>
    <w:rsid w:val="008964D9"/>
    <w:rsid w:val="00D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4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4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2025-05-29T08:39:00Z</dcterms:created>
  <dcterms:modified xsi:type="dcterms:W3CDTF">2025-05-29T08:44:00Z</dcterms:modified>
</cp:coreProperties>
</file>