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B11" w:rsidRPr="00E45B11" w:rsidRDefault="00E45B11" w:rsidP="00E45B1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45B11">
        <w:rPr>
          <w:b/>
          <w:bCs/>
          <w:sz w:val="28"/>
          <w:szCs w:val="28"/>
        </w:rPr>
        <w:t>Установлен порядок предварительного уведомления ФСБ России и СВР России отдельными категориями лиц о выезде из РФ</w:t>
      </w:r>
    </w:p>
    <w:p w:rsidR="00376613" w:rsidRPr="00E45B11" w:rsidRDefault="00376613" w:rsidP="0037661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E45B11" w:rsidRPr="00E45B11" w:rsidRDefault="00E45B11" w:rsidP="00E45B11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45B11">
        <w:rPr>
          <w:sz w:val="28"/>
          <w:szCs w:val="28"/>
        </w:rPr>
        <w:t xml:space="preserve">Указом Президента РФ от 20.05.2024 №429 </w:t>
      </w:r>
      <w:r w:rsidRPr="00E45B11">
        <w:rPr>
          <w:sz w:val="28"/>
          <w:szCs w:val="28"/>
        </w:rPr>
        <w:t>определяется порядок предварительного уведомления лицами, замещающими должности, при замещении которых лица считаются допущенными к государственной тайне, а также осведомленными в сведениях особой важности или совершенно секретных сведениях сенаторами РФ, депутатами Государственной Думы, судьями, депутатами законодательных органов субъектов РФ, главами муниципальных образований, адвокатами, за исключением должностных лиц, подлежащих государственной охране, и должностных лиц, выезд которых определяется иными решениями Президента РФ.</w:t>
      </w:r>
      <w:r>
        <w:rPr>
          <w:sz w:val="28"/>
          <w:szCs w:val="28"/>
        </w:rPr>
        <w:t xml:space="preserve"> </w:t>
      </w:r>
      <w:r w:rsidRPr="00E45B11">
        <w:rPr>
          <w:sz w:val="28"/>
          <w:szCs w:val="28"/>
        </w:rPr>
        <w:t xml:space="preserve">Определен перечень сведений, указываемых в уведомлении, порядок и сроки его направления в ФСБ России (территориальный орган безопасности) и СВР России. </w:t>
      </w:r>
    </w:p>
    <w:p w:rsidR="0041614F" w:rsidRPr="00E45B11" w:rsidRDefault="0041614F" w:rsidP="004161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E45B11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76613"/>
    <w:rsid w:val="003C4DAD"/>
    <w:rsid w:val="003F7703"/>
    <w:rsid w:val="0041504B"/>
    <w:rsid w:val="0041614F"/>
    <w:rsid w:val="00434403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826505"/>
    <w:rsid w:val="008821DD"/>
    <w:rsid w:val="00894E12"/>
    <w:rsid w:val="008D2F01"/>
    <w:rsid w:val="008E30DB"/>
    <w:rsid w:val="008F69DD"/>
    <w:rsid w:val="00914D41"/>
    <w:rsid w:val="00A73F1F"/>
    <w:rsid w:val="00B309EF"/>
    <w:rsid w:val="00B743B5"/>
    <w:rsid w:val="00B97ACA"/>
    <w:rsid w:val="00C07259"/>
    <w:rsid w:val="00C15924"/>
    <w:rsid w:val="00C819F0"/>
    <w:rsid w:val="00D046BD"/>
    <w:rsid w:val="00E45B11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2024-05-30T14:32:00Z</dcterms:created>
  <dcterms:modified xsi:type="dcterms:W3CDTF">2024-05-30T14:32:00Z</dcterms:modified>
</cp:coreProperties>
</file>