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1504B" w:rsidRPr="00914D41" w:rsidRDefault="0041504B" w:rsidP="0041504B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14D41">
        <w:rPr>
          <w:b/>
          <w:bCs/>
          <w:sz w:val="28"/>
          <w:szCs w:val="28"/>
        </w:rPr>
        <w:t>Уточняется порядок выдачи медицинских справок детям, направляющимся в организации отдыха детей и их оздоровления</w:t>
      </w:r>
    </w:p>
    <w:p w:rsidR="00376613" w:rsidRPr="00914D41" w:rsidRDefault="00376613" w:rsidP="00376613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914D41" w:rsidRPr="00914D41" w:rsidRDefault="0041504B" w:rsidP="00914D4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bookmarkStart w:id="0" w:name="_GoBack"/>
      <w:bookmarkEnd w:id="0"/>
      <w:r w:rsidRPr="00914D41">
        <w:rPr>
          <w:sz w:val="28"/>
          <w:szCs w:val="28"/>
        </w:rPr>
        <w:t>Приказом Минздрава России от 18.04.2024</w:t>
      </w:r>
      <w:r w:rsidR="00914D41" w:rsidRPr="00914D41">
        <w:rPr>
          <w:sz w:val="28"/>
          <w:szCs w:val="28"/>
        </w:rPr>
        <w:t xml:space="preserve"> </w:t>
      </w:r>
      <w:r w:rsidRPr="00914D41">
        <w:rPr>
          <w:sz w:val="28"/>
          <w:szCs w:val="28"/>
        </w:rPr>
        <w:t>внесены</w:t>
      </w:r>
      <w:r w:rsidR="00914D41" w:rsidRPr="00914D41">
        <w:rPr>
          <w:sz w:val="28"/>
          <w:szCs w:val="28"/>
        </w:rPr>
        <w:t xml:space="preserve"> изменения</w:t>
      </w:r>
      <w:r w:rsidRPr="00914D41">
        <w:rPr>
          <w:sz w:val="28"/>
          <w:szCs w:val="28"/>
        </w:rPr>
        <w:t xml:space="preserve"> в форму </w:t>
      </w:r>
      <w:r w:rsidR="00914D41" w:rsidRPr="00914D41">
        <w:rPr>
          <w:sz w:val="28"/>
          <w:szCs w:val="28"/>
        </w:rPr>
        <w:t>№</w:t>
      </w:r>
      <w:r w:rsidRPr="00914D41">
        <w:rPr>
          <w:sz w:val="28"/>
          <w:szCs w:val="28"/>
        </w:rPr>
        <w:t xml:space="preserve"> 079/у </w:t>
      </w:r>
      <w:r w:rsidR="00914D41" w:rsidRPr="00914D41">
        <w:rPr>
          <w:sz w:val="28"/>
          <w:szCs w:val="28"/>
        </w:rPr>
        <w:t>«</w:t>
      </w:r>
      <w:r w:rsidRPr="00914D41">
        <w:rPr>
          <w:sz w:val="28"/>
          <w:szCs w:val="28"/>
        </w:rPr>
        <w:t>Медицинская справка о состоянии здоровья ребенка, отъезжающего в организацию отдыха детей и их оздоровления</w:t>
      </w:r>
      <w:r w:rsidR="00914D41" w:rsidRPr="00914D41">
        <w:rPr>
          <w:sz w:val="28"/>
          <w:szCs w:val="28"/>
        </w:rPr>
        <w:t>»</w:t>
      </w:r>
      <w:r w:rsidRPr="00914D41">
        <w:rPr>
          <w:sz w:val="28"/>
          <w:szCs w:val="28"/>
        </w:rPr>
        <w:t xml:space="preserve"> и порядок ее заполнения, установленные приказом Минздрава от 15 декабря 2014 г. </w:t>
      </w:r>
      <w:r w:rsidR="00914D41" w:rsidRPr="00914D41">
        <w:rPr>
          <w:sz w:val="28"/>
          <w:szCs w:val="28"/>
        </w:rPr>
        <w:t>№</w:t>
      </w:r>
      <w:r w:rsidRPr="00914D41">
        <w:rPr>
          <w:sz w:val="28"/>
          <w:szCs w:val="28"/>
        </w:rPr>
        <w:t xml:space="preserve"> 834н.</w:t>
      </w:r>
    </w:p>
    <w:p w:rsidR="0041504B" w:rsidRPr="00914D41" w:rsidRDefault="0041504B" w:rsidP="00914D41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14D41">
        <w:rPr>
          <w:sz w:val="28"/>
          <w:szCs w:val="28"/>
        </w:rPr>
        <w:t xml:space="preserve">В частности, предусмотрено, что в указанной справке отражаются в том числе сведения об аллергических заболеваниях и аллергических реакциях, результаты обследований на педикулез, чесотку и на гельминтозы, а также указывается медицинская группа для занятий физической культурой. </w:t>
      </w:r>
    </w:p>
    <w:p w:rsidR="00607F61" w:rsidRDefault="00607F61" w:rsidP="00607F61">
      <w:pPr>
        <w:pStyle w:val="a3"/>
        <w:spacing w:before="0" w:beforeAutospacing="0" w:after="0" w:afterAutospacing="0" w:line="288" w:lineRule="atLeast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914D41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76613"/>
    <w:rsid w:val="003C4DAD"/>
    <w:rsid w:val="003F7703"/>
    <w:rsid w:val="0041504B"/>
    <w:rsid w:val="00434403"/>
    <w:rsid w:val="004F6B4F"/>
    <w:rsid w:val="00506BFC"/>
    <w:rsid w:val="00527DD3"/>
    <w:rsid w:val="00532F76"/>
    <w:rsid w:val="005A5738"/>
    <w:rsid w:val="005D4FCC"/>
    <w:rsid w:val="00607F61"/>
    <w:rsid w:val="00644080"/>
    <w:rsid w:val="006638CA"/>
    <w:rsid w:val="00697F9B"/>
    <w:rsid w:val="0070037C"/>
    <w:rsid w:val="0076200A"/>
    <w:rsid w:val="00826505"/>
    <w:rsid w:val="008821DD"/>
    <w:rsid w:val="00894E12"/>
    <w:rsid w:val="008D2F01"/>
    <w:rsid w:val="008E30DB"/>
    <w:rsid w:val="008F69DD"/>
    <w:rsid w:val="00914D41"/>
    <w:rsid w:val="00A73F1F"/>
    <w:rsid w:val="00B309EF"/>
    <w:rsid w:val="00B743B5"/>
    <w:rsid w:val="00B97ACA"/>
    <w:rsid w:val="00C07259"/>
    <w:rsid w:val="00C15924"/>
    <w:rsid w:val="00C819F0"/>
    <w:rsid w:val="00D046BD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2024-05-30T14:24:00Z</dcterms:created>
  <dcterms:modified xsi:type="dcterms:W3CDTF">2024-05-30T14:24:00Z</dcterms:modified>
</cp:coreProperties>
</file>