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B931" w14:textId="77777777" w:rsidR="00005F44" w:rsidRPr="00005F44" w:rsidRDefault="00005F44" w:rsidP="00005F44">
      <w:pPr>
        <w:jc w:val="center"/>
        <w:rPr>
          <w:b/>
          <w:bCs/>
        </w:rPr>
      </w:pPr>
      <w:r w:rsidRPr="00005F44">
        <w:rPr>
          <w:b/>
          <w:bCs/>
        </w:rPr>
        <w:t>Субсидии предпринимателям</w:t>
      </w:r>
    </w:p>
    <w:p w14:paraId="264E3916" w14:textId="5A55EC7C" w:rsidR="00005F44" w:rsidRPr="00005F44" w:rsidRDefault="00005F44" w:rsidP="00005F44">
      <w:pPr>
        <w:jc w:val="center"/>
      </w:pPr>
      <w:r w:rsidRPr="00005F44">
        <w:drawing>
          <wp:inline distT="0" distB="0" distL="0" distR="0" wp14:anchorId="7033EF71" wp14:editId="00D0839E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228485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F44">
        <w:br/>
      </w:r>
      <w:r w:rsidRPr="00005F44">
        <w:rPr>
          <w:b/>
          <w:bCs/>
        </w:rPr>
        <w:t>  </w:t>
      </w:r>
    </w:p>
    <w:p w14:paraId="21F0C1E2" w14:textId="77777777" w:rsidR="00005F44" w:rsidRPr="00005F44" w:rsidRDefault="00005F44" w:rsidP="00005F44">
      <w:pPr>
        <w:jc w:val="center"/>
      </w:pPr>
      <w:r w:rsidRPr="00005F44">
        <w:rPr>
          <w:b/>
          <w:bCs/>
        </w:rPr>
        <w:t>Уважаемые предприниматели!!!!  прием документов также осуществляется через систему </w:t>
      </w:r>
      <w:hyperlink r:id="rId6" w:anchor="/auth" w:history="1">
        <w:r w:rsidRPr="00005F44">
          <w:rPr>
            <w:rStyle w:val="a6"/>
            <w:b/>
            <w:bCs/>
          </w:rPr>
          <w:t>ssmsp.lenreg.ru</w:t>
        </w:r>
      </w:hyperlink>
      <w:r w:rsidRPr="00005F44">
        <w:rPr>
          <w:b/>
          <w:bCs/>
        </w:rPr>
        <w:t>. </w:t>
      </w:r>
      <w:r w:rsidRPr="00005F44">
        <w:br/>
      </w:r>
      <w:r w:rsidRPr="00005F44">
        <w:br/>
      </w:r>
      <w:r w:rsidRPr="00005F44">
        <w:br/>
      </w:r>
      <w:r w:rsidRPr="00005F44">
        <w:br/>
        <w:t>Контакты:</w:t>
      </w:r>
    </w:p>
    <w:p w14:paraId="2C4ABA1E" w14:textId="77777777" w:rsidR="00005F44" w:rsidRPr="00005F44" w:rsidRDefault="00005F44" w:rsidP="00005F44">
      <w:pPr>
        <w:numPr>
          <w:ilvl w:val="0"/>
          <w:numId w:val="1"/>
        </w:numPr>
        <w:jc w:val="center"/>
      </w:pPr>
      <w:r w:rsidRPr="00005F44">
        <w:t>по вопросам субсидий (пропусков): 8-812-576-64-06; </w:t>
      </w:r>
    </w:p>
    <w:p w14:paraId="49D2E185" w14:textId="77777777" w:rsidR="00005F44" w:rsidRPr="00005F44" w:rsidRDefault="00005F44" w:rsidP="00005F44">
      <w:pPr>
        <w:numPr>
          <w:ilvl w:val="0"/>
          <w:numId w:val="1"/>
        </w:numPr>
        <w:jc w:val="center"/>
      </w:pPr>
      <w:r w:rsidRPr="00005F44">
        <w:t>по техническим вопросам системы: </w:t>
      </w:r>
      <w:r w:rsidRPr="00005F44">
        <w:rPr>
          <w:b/>
          <w:bCs/>
        </w:rPr>
        <w:t>8-812-507-65-54; </w:t>
      </w:r>
      <w:hyperlink r:id="rId7" w:history="1">
        <w:r w:rsidRPr="00005F44">
          <w:rPr>
            <w:rStyle w:val="a6"/>
            <w:b/>
            <w:bCs/>
          </w:rPr>
          <w:t>is_support@korneo.ru</w:t>
        </w:r>
      </w:hyperlink>
    </w:p>
    <w:p w14:paraId="0B24C085" w14:textId="26F92D16" w:rsidR="000527BD" w:rsidRDefault="000527BD" w:rsidP="000527BD">
      <w:pPr>
        <w:jc w:val="center"/>
      </w:pPr>
    </w:p>
    <w:p w14:paraId="36DE6EDC" w14:textId="77777777" w:rsidR="00005F44" w:rsidRPr="00005F44" w:rsidRDefault="00005F44" w:rsidP="00005F44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768"/>
        <w:gridCol w:w="2564"/>
        <w:gridCol w:w="1237"/>
        <w:gridCol w:w="1397"/>
        <w:gridCol w:w="1056"/>
      </w:tblGrid>
      <w:tr w:rsidR="00005F44" w:rsidRPr="00005F44" w14:paraId="762182D6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ACDD" w14:textId="77777777" w:rsidR="00005F44" w:rsidRPr="00005F44" w:rsidRDefault="00005F44" w:rsidP="00005F44">
            <w:pPr>
              <w:jc w:val="center"/>
            </w:pPr>
            <w:r w:rsidRPr="00005F44">
              <w:rPr>
                <w:b/>
                <w:bCs/>
              </w:rPr>
              <w:t>№ </w:t>
            </w:r>
            <w:r w:rsidRPr="00005F44">
              <w:br/>
            </w:r>
            <w:r w:rsidRPr="00005F44">
              <w:rPr>
                <w:b/>
                <w:bCs/>
              </w:rPr>
              <w:t>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63F1" w14:textId="77777777" w:rsidR="00005F44" w:rsidRPr="00005F44" w:rsidRDefault="00005F44" w:rsidP="00005F44">
            <w:pPr>
              <w:jc w:val="center"/>
            </w:pPr>
            <w:r w:rsidRPr="00005F44">
              <w:rPr>
                <w:b/>
                <w:bCs/>
              </w:rPr>
              <w:t>Виды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1DD3C" w14:textId="77777777" w:rsidR="00005F44" w:rsidRPr="00005F44" w:rsidRDefault="00005F44" w:rsidP="00005F44">
            <w:pPr>
              <w:jc w:val="center"/>
            </w:pPr>
            <w:r w:rsidRPr="00005F44">
              <w:rPr>
                <w:b/>
                <w:bCs/>
              </w:rPr>
              <w:t>Объем средств на 2022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019E" w14:textId="77777777" w:rsidR="00005F44" w:rsidRPr="00005F44" w:rsidRDefault="00005F44" w:rsidP="00005F44">
            <w:pPr>
              <w:jc w:val="center"/>
            </w:pPr>
            <w:r w:rsidRPr="00005F44">
              <w:rPr>
                <w:b/>
                <w:bCs/>
              </w:rPr>
              <w:t>Примерные даты приема заявок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D46E" w14:textId="77777777" w:rsidR="00005F44" w:rsidRPr="00005F44" w:rsidRDefault="00005F44" w:rsidP="00005F44">
            <w:pPr>
              <w:jc w:val="center"/>
            </w:pPr>
            <w:r w:rsidRPr="00005F44">
              <w:rPr>
                <w:b/>
                <w:bCs/>
              </w:rPr>
              <w:t>Примерные даты проведения конкурсных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D451E" w14:textId="77777777" w:rsidR="00005F44" w:rsidRPr="00005F44" w:rsidRDefault="00005F44" w:rsidP="00005F44">
            <w:pPr>
              <w:jc w:val="center"/>
            </w:pPr>
            <w:r w:rsidRPr="00005F44">
              <w:rPr>
                <w:b/>
                <w:bCs/>
              </w:rPr>
              <w:t>Остаток средств / итоги комиссии</w:t>
            </w:r>
          </w:p>
        </w:tc>
      </w:tr>
      <w:tr w:rsidR="00005F44" w:rsidRPr="00005F44" w14:paraId="4004D9C4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53E27" w14:textId="77777777" w:rsidR="00005F44" w:rsidRPr="00005F44" w:rsidRDefault="00005F44" w:rsidP="00005F44">
            <w:pPr>
              <w:jc w:val="center"/>
            </w:pPr>
            <w:r w:rsidRPr="00005F4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6C75" w14:textId="77777777" w:rsidR="00005F44" w:rsidRPr="00005F44" w:rsidRDefault="00005F44" w:rsidP="00005F44">
            <w:pPr>
              <w:jc w:val="center"/>
            </w:pPr>
            <w:r w:rsidRPr="00005F44">
              <w:t>Субсидии для возмещения части затрат, связанных с заключением договоров финансовой аренды (лизинга)</w:t>
            </w:r>
          </w:p>
          <w:p w14:paraId="6FA39BF1" w14:textId="77777777" w:rsidR="00005F44" w:rsidRPr="00005F44" w:rsidRDefault="00005F44" w:rsidP="00005F44">
            <w:pPr>
              <w:jc w:val="center"/>
            </w:pPr>
            <w:r w:rsidRPr="00005F44">
              <w:t>Порядок можно скачать по </w:t>
            </w:r>
            <w:hyperlink r:id="rId8" w:tooltip="порядок Лизинг 476.docx" w:history="1">
              <w:r w:rsidRPr="00005F44">
                <w:rPr>
                  <w:rStyle w:val="a6"/>
                  <w:b/>
                  <w:bCs/>
                </w:rPr>
                <w:t>ссылке</w:t>
              </w:r>
            </w:hyperlink>
            <w:hyperlink r:id="rId9" w:history="1">
              <w:r w:rsidRPr="00005F44">
                <w:rPr>
                  <w:rStyle w:val="a6"/>
                  <w:b/>
                  <w:bCs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26BC7" w14:textId="77777777" w:rsidR="00005F44" w:rsidRPr="00005F44" w:rsidRDefault="00005F44" w:rsidP="00005F44">
            <w:pPr>
              <w:jc w:val="center"/>
            </w:pPr>
            <w:r w:rsidRPr="00005F44">
              <w:t>45 000 000 (До 95% от затрат прошлого и текущего годов, но не более 1 500 000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9B9D" w14:textId="77777777" w:rsidR="00005F44" w:rsidRPr="00005F44" w:rsidRDefault="00005F44" w:rsidP="00005F44">
            <w:pPr>
              <w:jc w:val="center"/>
            </w:pPr>
            <w:r w:rsidRPr="00005F44">
              <w:t>С 4 апреля по 6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CCA6" w14:textId="77777777" w:rsidR="00005F44" w:rsidRPr="00005F44" w:rsidRDefault="00005F44" w:rsidP="00005F44">
            <w:pPr>
              <w:jc w:val="center"/>
            </w:pPr>
            <w:r w:rsidRPr="00005F44">
              <w:t>13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C462" w14:textId="77777777" w:rsidR="00005F44" w:rsidRPr="00005F44" w:rsidRDefault="00005F44" w:rsidP="00005F44">
            <w:pPr>
              <w:jc w:val="center"/>
            </w:pPr>
            <w:r w:rsidRPr="00005F44">
              <w:t>45 000 000</w:t>
            </w:r>
          </w:p>
        </w:tc>
      </w:tr>
      <w:tr w:rsidR="00005F44" w:rsidRPr="00005F44" w14:paraId="42961EAE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2F8D7" w14:textId="77777777" w:rsidR="00005F44" w:rsidRPr="00005F44" w:rsidRDefault="00005F44" w:rsidP="00005F44">
            <w:pPr>
              <w:jc w:val="center"/>
            </w:pPr>
            <w:r w:rsidRPr="00005F4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1244" w14:textId="77777777" w:rsidR="00005F44" w:rsidRPr="00005F44" w:rsidRDefault="00005F44" w:rsidP="00005F44">
            <w:pPr>
              <w:jc w:val="center"/>
            </w:pPr>
            <w:r w:rsidRPr="00005F44">
              <w:t>Субсидии для возмещения части затрат, связанных с уплатой процентов по кредитным договорам</w:t>
            </w:r>
          </w:p>
          <w:p w14:paraId="1916A375" w14:textId="77777777" w:rsidR="00005F44" w:rsidRPr="00005F44" w:rsidRDefault="00005F44" w:rsidP="00005F44">
            <w:pPr>
              <w:jc w:val="center"/>
            </w:pPr>
            <w:r w:rsidRPr="00005F44">
              <w:t>Порядок можно скачать по </w:t>
            </w:r>
            <w:hyperlink r:id="rId10" w:tooltip="0.Порядок кредит.docx" w:history="1">
              <w:r w:rsidRPr="00005F44">
                <w:rPr>
                  <w:rStyle w:val="a6"/>
                  <w:b/>
                  <w:bCs/>
                </w:rPr>
                <w:t>ссылке</w:t>
              </w:r>
            </w:hyperlink>
            <w:hyperlink r:id="rId11" w:history="1">
              <w:r w:rsidRPr="00005F44">
                <w:rPr>
                  <w:rStyle w:val="a6"/>
                  <w:b/>
                  <w:bCs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7096" w14:textId="77777777" w:rsidR="00005F44" w:rsidRPr="00005F44" w:rsidRDefault="00005F44" w:rsidP="00005F44">
            <w:pPr>
              <w:jc w:val="center"/>
            </w:pPr>
            <w:r w:rsidRPr="00005F44">
              <w:t>41 468 841,6 (До 75% от затрат прошлого и текущего годов, но не более 2 500 000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DCFE" w14:textId="77777777" w:rsidR="00005F44" w:rsidRPr="00005F44" w:rsidRDefault="00005F44" w:rsidP="00005F44">
            <w:pPr>
              <w:jc w:val="center"/>
            </w:pPr>
            <w:r w:rsidRPr="00005F44">
              <w:t>С 1 по 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E672" w14:textId="77777777" w:rsidR="00005F44" w:rsidRPr="00005F44" w:rsidRDefault="00005F44" w:rsidP="00005F44">
            <w:pPr>
              <w:jc w:val="center"/>
            </w:pPr>
            <w:r w:rsidRPr="00005F44">
              <w:t>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78C17" w14:textId="77777777" w:rsidR="00005F44" w:rsidRPr="00005F44" w:rsidRDefault="00005F44" w:rsidP="00005F44">
            <w:pPr>
              <w:jc w:val="center"/>
            </w:pPr>
            <w:r w:rsidRPr="00005F44">
              <w:t>41 468 841,6</w:t>
            </w:r>
          </w:p>
        </w:tc>
      </w:tr>
      <w:tr w:rsidR="00005F44" w:rsidRPr="00005F44" w14:paraId="5FF6A56F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C843" w14:textId="77777777" w:rsidR="00005F44" w:rsidRPr="00005F44" w:rsidRDefault="00005F44" w:rsidP="00005F44">
            <w:pPr>
              <w:jc w:val="center"/>
            </w:pPr>
            <w:r w:rsidRPr="00005F4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67E05" w14:textId="77777777" w:rsidR="00005F44" w:rsidRPr="00005F44" w:rsidRDefault="00005F44" w:rsidP="00005F44">
            <w:pPr>
              <w:jc w:val="center"/>
            </w:pPr>
            <w:r w:rsidRPr="00005F44">
              <w:t>Субсидии для создания средств размещения, в том числе гостевых комнат, предназначенных для проживания туристов</w:t>
            </w:r>
          </w:p>
          <w:p w14:paraId="48DD4AD3" w14:textId="77777777" w:rsidR="00005F44" w:rsidRPr="00005F44" w:rsidRDefault="00005F44" w:rsidP="00005F44">
            <w:pPr>
              <w:jc w:val="center"/>
            </w:pPr>
            <w:r w:rsidRPr="00005F44">
              <w:t>Порядок можно скачать по </w:t>
            </w:r>
            <w:hyperlink r:id="rId12" w:tooltip="0.Порядок Гостевые 518 (1).docx" w:history="1">
              <w:r w:rsidRPr="00005F44">
                <w:rPr>
                  <w:rStyle w:val="a6"/>
                  <w:b/>
                  <w:bCs/>
                </w:rPr>
                <w:t>ссылке</w:t>
              </w:r>
            </w:hyperlink>
            <w:r w:rsidRPr="00005F4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65A7" w14:textId="77777777" w:rsidR="00005F44" w:rsidRPr="00005F44" w:rsidRDefault="00005F44" w:rsidP="00005F44">
            <w:pPr>
              <w:jc w:val="center"/>
            </w:pPr>
            <w:r w:rsidRPr="00005F44">
              <w:t>15 000 000 (До 80% от затрат прошлого и текущего годов, но не более 1 500 000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4B22D" w14:textId="77777777" w:rsidR="00005F44" w:rsidRPr="00005F44" w:rsidRDefault="00005F44" w:rsidP="00005F44">
            <w:pPr>
              <w:jc w:val="center"/>
            </w:pPr>
            <w:r w:rsidRPr="00005F44">
              <w:t>С 13 мая по 13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44196" w14:textId="77777777" w:rsidR="00005F44" w:rsidRPr="00005F44" w:rsidRDefault="00005F44" w:rsidP="00005F44">
            <w:pPr>
              <w:jc w:val="center"/>
            </w:pPr>
            <w:r w:rsidRPr="00005F44">
              <w:t>17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FE26" w14:textId="77777777" w:rsidR="00005F44" w:rsidRPr="00005F44" w:rsidRDefault="00005F44" w:rsidP="00005F44">
            <w:pPr>
              <w:jc w:val="center"/>
            </w:pPr>
            <w:r w:rsidRPr="00005F44">
              <w:t>15 000 000</w:t>
            </w:r>
          </w:p>
        </w:tc>
      </w:tr>
      <w:tr w:rsidR="00005F44" w:rsidRPr="00005F44" w14:paraId="3200D271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584EB" w14:textId="77777777" w:rsidR="00005F44" w:rsidRPr="00005F44" w:rsidRDefault="00005F44" w:rsidP="00005F44">
            <w:pPr>
              <w:jc w:val="center"/>
            </w:pPr>
            <w:r w:rsidRPr="00005F4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ECEE" w14:textId="77777777" w:rsidR="00005F44" w:rsidRPr="00005F44" w:rsidRDefault="00005F44" w:rsidP="00005F44">
            <w:pPr>
              <w:jc w:val="center"/>
            </w:pPr>
            <w:r w:rsidRPr="00005F44">
              <w:t>Субсидии для возмещения части затрат, связанных с приобретением оборудования в целях создания и (или) развития, и (или) модернизации производства товаров</w:t>
            </w:r>
          </w:p>
          <w:p w14:paraId="76E66430" w14:textId="77777777" w:rsidR="00005F44" w:rsidRPr="00005F44" w:rsidRDefault="00005F44" w:rsidP="00005F44">
            <w:pPr>
              <w:jc w:val="center"/>
            </w:pPr>
            <w:r w:rsidRPr="00005F44">
              <w:t>Порядок можно скачать по </w:t>
            </w:r>
            <w:hyperlink r:id="rId13" w:tooltip="Порядок Модернизация 373.docx" w:history="1">
              <w:r w:rsidRPr="00005F44">
                <w:rPr>
                  <w:rStyle w:val="a6"/>
                  <w:b/>
                  <w:bCs/>
                </w:rPr>
                <w:t>ссылке</w:t>
              </w:r>
            </w:hyperlink>
            <w:hyperlink r:id="rId14" w:history="1">
              <w:r w:rsidRPr="00005F44">
                <w:rPr>
                  <w:rStyle w:val="a6"/>
                  <w:b/>
                  <w:bCs/>
                </w:rPr>
                <w:t>.</w:t>
              </w:r>
            </w:hyperlink>
            <w:r w:rsidRPr="00005F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7DB2" w14:textId="77777777" w:rsidR="00005F44" w:rsidRPr="00005F44" w:rsidRDefault="00005F44" w:rsidP="00005F44">
            <w:pPr>
              <w:jc w:val="center"/>
            </w:pPr>
            <w:r w:rsidRPr="00005F44">
              <w:t xml:space="preserve">60 000 000 </w:t>
            </w:r>
            <w:proofErr w:type="gramStart"/>
            <w:r w:rsidRPr="00005F44">
              <w:t>( До</w:t>
            </w:r>
            <w:proofErr w:type="gramEnd"/>
            <w:r w:rsidRPr="00005F44">
              <w:t xml:space="preserve"> 50% от затрат по договорам позапрошлого, прошлого и текущего годов, но не более 5 000 000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0408" w14:textId="77777777" w:rsidR="00005F44" w:rsidRPr="00005F44" w:rsidRDefault="00005F44" w:rsidP="00005F44">
            <w:pPr>
              <w:jc w:val="center"/>
            </w:pPr>
            <w:r w:rsidRPr="00005F44">
              <w:t>с 10 февраля по 14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962D" w14:textId="77777777" w:rsidR="00005F44" w:rsidRPr="00005F44" w:rsidRDefault="00005F44" w:rsidP="00005F44">
            <w:pPr>
              <w:jc w:val="center"/>
            </w:pPr>
            <w:r w:rsidRPr="00005F44">
              <w:t>17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A0C26" w14:textId="77777777" w:rsidR="00005F44" w:rsidRPr="00005F44" w:rsidRDefault="00005F44" w:rsidP="00005F44">
            <w:pPr>
              <w:jc w:val="center"/>
            </w:pPr>
            <w:r w:rsidRPr="00005F44">
              <w:t>60 000 000</w:t>
            </w:r>
          </w:p>
        </w:tc>
      </w:tr>
      <w:tr w:rsidR="00005F44" w:rsidRPr="00005F44" w14:paraId="38BAA269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5FB36" w14:textId="77777777" w:rsidR="00005F44" w:rsidRPr="00005F44" w:rsidRDefault="00005F44" w:rsidP="00005F44">
            <w:pPr>
              <w:jc w:val="center"/>
            </w:pPr>
            <w:r w:rsidRPr="00005F4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2F5D" w14:textId="77777777" w:rsidR="00005F44" w:rsidRPr="00005F44" w:rsidRDefault="00005F44" w:rsidP="00005F44">
            <w:pPr>
              <w:jc w:val="center"/>
            </w:pPr>
            <w:r w:rsidRPr="00005F44">
              <w:t xml:space="preserve">Субсидии для возмещения части затрат, </w:t>
            </w:r>
            <w:proofErr w:type="gramStart"/>
            <w:r w:rsidRPr="00005F44">
              <w:t>связанных  с</w:t>
            </w:r>
            <w:proofErr w:type="gramEnd"/>
            <w:r w:rsidRPr="00005F44">
              <w:t xml:space="preserve"> получением сертификатов</w:t>
            </w:r>
          </w:p>
          <w:p w14:paraId="08CD0072" w14:textId="77777777" w:rsidR="00005F44" w:rsidRPr="00005F44" w:rsidRDefault="00005F44" w:rsidP="00005F44">
            <w:pPr>
              <w:jc w:val="center"/>
            </w:pPr>
            <w:r w:rsidRPr="00005F44">
              <w:t>Порядок можно скачать по </w:t>
            </w:r>
            <w:hyperlink r:id="rId15" w:tooltip="0.Порядок Сертификаты 520 (2).docx" w:history="1">
              <w:r w:rsidRPr="00005F44">
                <w:rPr>
                  <w:rStyle w:val="a6"/>
                  <w:b/>
                  <w:bCs/>
                </w:rPr>
                <w:t>ссылке</w:t>
              </w:r>
            </w:hyperlink>
            <w:hyperlink r:id="rId16" w:history="1">
              <w:r w:rsidRPr="00005F44">
                <w:rPr>
                  <w:rStyle w:val="a6"/>
                  <w:b/>
                  <w:bCs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B9FB" w14:textId="77777777" w:rsidR="00005F44" w:rsidRPr="00005F44" w:rsidRDefault="00005F44" w:rsidP="00005F44">
            <w:pPr>
              <w:jc w:val="center"/>
            </w:pPr>
            <w:r w:rsidRPr="00005F44">
              <w:t>5 000 000 (Не более 90% от затрат прошлого и текущего годов)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9E3D" w14:textId="77777777" w:rsidR="00005F44" w:rsidRPr="00005F44" w:rsidRDefault="00005F44" w:rsidP="00005F44">
            <w:pPr>
              <w:jc w:val="center"/>
            </w:pPr>
            <w:r w:rsidRPr="00005F44">
              <w:t>С 10 февраля по 14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84BA7" w14:textId="77777777" w:rsidR="00005F44" w:rsidRPr="00005F44" w:rsidRDefault="00005F44" w:rsidP="00005F44">
            <w:pPr>
              <w:jc w:val="center"/>
            </w:pPr>
            <w:r w:rsidRPr="00005F44">
              <w:t>15 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EFB5" w14:textId="77777777" w:rsidR="00005F44" w:rsidRPr="00005F44" w:rsidRDefault="00005F44" w:rsidP="00005F44">
            <w:pPr>
              <w:jc w:val="center"/>
            </w:pPr>
            <w:r w:rsidRPr="00005F44">
              <w:t>5 000 000</w:t>
            </w:r>
          </w:p>
        </w:tc>
      </w:tr>
      <w:tr w:rsidR="00005F44" w:rsidRPr="00005F44" w14:paraId="047D6A62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5DB3" w14:textId="77777777" w:rsidR="00005F44" w:rsidRPr="00005F44" w:rsidRDefault="00005F44" w:rsidP="00005F44">
            <w:pPr>
              <w:jc w:val="center"/>
            </w:pPr>
            <w:r w:rsidRPr="00005F4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933D" w14:textId="77777777" w:rsidR="00005F44" w:rsidRPr="00005F44" w:rsidRDefault="00005F44" w:rsidP="00005F44">
            <w:pPr>
              <w:jc w:val="center"/>
            </w:pPr>
            <w:r w:rsidRPr="00005F44">
              <w:t xml:space="preserve">Субсидии для возмещения части затрат, связанных с участием в </w:t>
            </w:r>
            <w:proofErr w:type="spellStart"/>
            <w:r w:rsidRPr="00005F44">
              <w:t>выставочно</w:t>
            </w:r>
            <w:proofErr w:type="spellEnd"/>
            <w:r w:rsidRPr="00005F44">
              <w:t>-ярмарочных мероприятиях</w:t>
            </w:r>
          </w:p>
          <w:p w14:paraId="63D564B3" w14:textId="77777777" w:rsidR="00005F44" w:rsidRPr="00005F44" w:rsidRDefault="00005F44" w:rsidP="00005F44">
            <w:pPr>
              <w:jc w:val="center"/>
            </w:pPr>
            <w:r w:rsidRPr="00005F44">
              <w:t>Порядок можно скачать по </w:t>
            </w:r>
            <w:hyperlink r:id="rId17" w:tooltip="0.Постановление 516 новая редакция.docx" w:history="1">
              <w:r w:rsidRPr="00005F44">
                <w:rPr>
                  <w:rStyle w:val="a6"/>
                  <w:b/>
                  <w:bCs/>
                </w:rPr>
                <w:t>ссылке</w:t>
              </w:r>
            </w:hyperlink>
            <w:hyperlink r:id="rId18" w:history="1">
              <w:r w:rsidRPr="00005F44">
                <w:rPr>
                  <w:rStyle w:val="a6"/>
                  <w:b/>
                  <w:bCs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50331" w14:textId="77777777" w:rsidR="00005F44" w:rsidRPr="00005F44" w:rsidRDefault="00005F44" w:rsidP="00005F44">
            <w:pPr>
              <w:jc w:val="center"/>
            </w:pPr>
            <w:r w:rsidRPr="00005F44">
              <w:t>4 000 000 (До 90% от затрат прошлого и текущего годов)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324F" w14:textId="77777777" w:rsidR="00005F44" w:rsidRPr="00005F44" w:rsidRDefault="00005F44" w:rsidP="00005F44">
            <w:pPr>
              <w:jc w:val="center"/>
            </w:pPr>
            <w:r w:rsidRPr="00005F44">
              <w:t>С 13 мая по 13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EF3CA" w14:textId="77777777" w:rsidR="00005F44" w:rsidRPr="00005F44" w:rsidRDefault="00005F44" w:rsidP="00005F44">
            <w:pPr>
              <w:jc w:val="center"/>
            </w:pPr>
            <w:r w:rsidRPr="00005F44">
              <w:t>17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B663A" w14:textId="77777777" w:rsidR="00005F44" w:rsidRPr="00005F44" w:rsidRDefault="00005F44" w:rsidP="00005F44">
            <w:pPr>
              <w:jc w:val="center"/>
            </w:pPr>
            <w:r w:rsidRPr="00005F44">
              <w:t>4 000 000</w:t>
            </w:r>
          </w:p>
        </w:tc>
      </w:tr>
      <w:tr w:rsidR="00005F44" w:rsidRPr="00005F44" w14:paraId="500D94D1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E4A1" w14:textId="77777777" w:rsidR="00005F44" w:rsidRPr="00005F44" w:rsidRDefault="00005F44" w:rsidP="00005F44">
            <w:pPr>
              <w:jc w:val="center"/>
            </w:pPr>
            <w:r w:rsidRPr="00005F4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DD9B5" w14:textId="77777777" w:rsidR="00005F44" w:rsidRPr="00005F44" w:rsidRDefault="00005F44" w:rsidP="00005F44">
            <w:pPr>
              <w:jc w:val="center"/>
            </w:pPr>
            <w:r w:rsidRPr="00005F44">
              <w:t>Субсидии в сфере народных художественных промыслов и ремесел</w:t>
            </w:r>
          </w:p>
          <w:p w14:paraId="0375CE86" w14:textId="77777777" w:rsidR="00005F44" w:rsidRPr="00005F44" w:rsidRDefault="00005F44" w:rsidP="00005F44">
            <w:pPr>
              <w:jc w:val="center"/>
            </w:pPr>
            <w:r w:rsidRPr="00005F44">
              <w:t>Порядок можно скачать по </w:t>
            </w:r>
            <w:hyperlink r:id="rId19" w:tooltip="Порядок НХП 255.docx" w:history="1">
              <w:r w:rsidRPr="00005F44">
                <w:rPr>
                  <w:rStyle w:val="a6"/>
                  <w:b/>
                  <w:bCs/>
                </w:rPr>
                <w:t>ссылке</w:t>
              </w:r>
            </w:hyperlink>
            <w:r w:rsidRPr="00005F44"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08F05" w14:textId="77777777" w:rsidR="00005F44" w:rsidRPr="00005F44" w:rsidRDefault="00005F44" w:rsidP="00005F44">
            <w:pPr>
              <w:jc w:val="center"/>
            </w:pPr>
            <w:r w:rsidRPr="00005F44">
              <w:t>7 000 000 (до 90% от затрат прошлого и текущего годов, но не более 500 000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B9054" w14:textId="77777777" w:rsidR="00005F44" w:rsidRPr="00005F44" w:rsidRDefault="00005F44" w:rsidP="00005F44">
            <w:pPr>
              <w:jc w:val="center"/>
            </w:pPr>
            <w:r w:rsidRPr="00005F44">
              <w:t>С 1 февраля по 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CB45D" w14:textId="77777777" w:rsidR="00005F44" w:rsidRPr="00005F44" w:rsidRDefault="00005F44" w:rsidP="00005F44">
            <w:pPr>
              <w:jc w:val="center"/>
            </w:pPr>
            <w:r w:rsidRPr="00005F44">
              <w:t>10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496C" w14:textId="77777777" w:rsidR="00005F44" w:rsidRPr="00005F44" w:rsidRDefault="00005F44" w:rsidP="00005F44">
            <w:pPr>
              <w:jc w:val="center"/>
            </w:pPr>
            <w:r w:rsidRPr="00005F44">
              <w:t>7 000 000</w:t>
            </w:r>
          </w:p>
        </w:tc>
      </w:tr>
      <w:tr w:rsidR="00005F44" w:rsidRPr="00005F44" w14:paraId="78B4F02D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2F4F0" w14:textId="77777777" w:rsidR="00005F44" w:rsidRPr="00005F44" w:rsidRDefault="00005F44" w:rsidP="00005F44">
            <w:pPr>
              <w:jc w:val="center"/>
            </w:pPr>
            <w:r w:rsidRPr="00005F44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B5AF3" w14:textId="77777777" w:rsidR="00005F44" w:rsidRPr="00005F44" w:rsidRDefault="00005F44" w:rsidP="00005F44">
            <w:pPr>
              <w:jc w:val="center"/>
            </w:pPr>
            <w:r w:rsidRPr="00005F44">
              <w:t>Субсидии детским садам</w:t>
            </w:r>
          </w:p>
          <w:p w14:paraId="23ED0C39" w14:textId="77777777" w:rsidR="00005F44" w:rsidRPr="00005F44" w:rsidRDefault="00005F44" w:rsidP="00005F44">
            <w:pPr>
              <w:jc w:val="center"/>
            </w:pPr>
            <w:r w:rsidRPr="00005F44">
              <w:br/>
            </w:r>
            <w:r w:rsidRPr="00005F44">
              <w:lastRenderedPageBreak/>
              <w:t>Порядок размещен </w:t>
            </w:r>
            <w:hyperlink r:id="rId20" w:tooltip="0.Порядок детсады.docx" w:history="1">
              <w:r w:rsidRPr="00005F44">
                <w:rPr>
                  <w:rStyle w:val="a6"/>
                  <w:b/>
                  <w:bCs/>
                </w:rPr>
                <w:t>здесь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A86B" w14:textId="77777777" w:rsidR="00005F44" w:rsidRPr="00005F44" w:rsidRDefault="00005F44" w:rsidP="00005F44">
            <w:pPr>
              <w:jc w:val="center"/>
            </w:pPr>
            <w:r w:rsidRPr="00005F44">
              <w:lastRenderedPageBreak/>
              <w:t xml:space="preserve">373 000 000 (До 99% от затрат текущего </w:t>
            </w:r>
            <w:proofErr w:type="spellStart"/>
            <w:r w:rsidRPr="00005F44">
              <w:t>годаи</w:t>
            </w:r>
            <w:proofErr w:type="spellEnd"/>
            <w:r w:rsidRPr="00005F44">
              <w:t xml:space="preserve"> 4 </w:t>
            </w:r>
            <w:r w:rsidRPr="00005F44">
              <w:lastRenderedPageBreak/>
              <w:t>квартала прошлого года, но не более 11 000 за ребенка в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BF62D" w14:textId="77777777" w:rsidR="00005F44" w:rsidRPr="00005F44" w:rsidRDefault="00005F44" w:rsidP="00005F44">
            <w:pPr>
              <w:jc w:val="center"/>
            </w:pPr>
            <w:r w:rsidRPr="00005F44">
              <w:lastRenderedPageBreak/>
              <w:t>С 24 января по 16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FE601" w14:textId="77777777" w:rsidR="00005F44" w:rsidRPr="00005F44" w:rsidRDefault="00005F44" w:rsidP="00005F44">
            <w:pPr>
              <w:jc w:val="center"/>
            </w:pPr>
            <w:r w:rsidRPr="00005F44">
              <w:t>18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77D0C" w14:textId="77777777" w:rsidR="00005F44" w:rsidRPr="00005F44" w:rsidRDefault="00005F44" w:rsidP="00005F44">
            <w:pPr>
              <w:jc w:val="center"/>
            </w:pPr>
            <w:r w:rsidRPr="00005F44">
              <w:t>373 000 000</w:t>
            </w:r>
          </w:p>
        </w:tc>
      </w:tr>
      <w:tr w:rsidR="00005F44" w:rsidRPr="00005F44" w14:paraId="2C3BBB33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DEBD" w14:textId="77777777" w:rsidR="00005F44" w:rsidRPr="00005F44" w:rsidRDefault="00005F44" w:rsidP="00005F44">
            <w:pPr>
              <w:jc w:val="center"/>
            </w:pPr>
            <w:r w:rsidRPr="00005F44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E42F" w14:textId="77777777" w:rsidR="00005F44" w:rsidRPr="00005F44" w:rsidRDefault="00005F44" w:rsidP="00005F44">
            <w:pPr>
              <w:jc w:val="center"/>
            </w:pPr>
            <w:r w:rsidRPr="00005F44">
              <w:t>Субсидии социальному предпринимательству</w:t>
            </w:r>
          </w:p>
          <w:p w14:paraId="3B35ABA7" w14:textId="77777777" w:rsidR="00005F44" w:rsidRPr="00005F44" w:rsidRDefault="00005F44" w:rsidP="00005F44">
            <w:pPr>
              <w:jc w:val="center"/>
            </w:pPr>
            <w:r w:rsidRPr="00005F44">
              <w:t>Порядок можно скачать по </w:t>
            </w:r>
            <w:hyperlink r:id="rId21" w:tooltip="0.Порядок СОЦ пред-во.docx" w:history="1">
              <w:r w:rsidRPr="00005F44">
                <w:rPr>
                  <w:rStyle w:val="a6"/>
                  <w:b/>
                  <w:bCs/>
                </w:rPr>
                <w:t>ссылке</w:t>
              </w:r>
            </w:hyperlink>
            <w:hyperlink r:id="rId22" w:history="1">
              <w:r w:rsidRPr="00005F44">
                <w:rPr>
                  <w:rStyle w:val="a6"/>
                  <w:b/>
                  <w:bCs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F193" w14:textId="77777777" w:rsidR="00005F44" w:rsidRPr="00005F44" w:rsidRDefault="00005F44" w:rsidP="00005F44">
            <w:pPr>
              <w:jc w:val="center"/>
            </w:pPr>
            <w:r w:rsidRPr="00005F44">
              <w:t>27 000 000 (до 75% от затрат прошлого и текущего годов, но не более 1 000 000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47F4" w14:textId="77777777" w:rsidR="00005F44" w:rsidRPr="00005F44" w:rsidRDefault="00005F44" w:rsidP="00005F44">
            <w:pPr>
              <w:jc w:val="center"/>
            </w:pPr>
            <w:r w:rsidRPr="00005F44">
              <w:t>С 1 февраля по 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3449" w14:textId="77777777" w:rsidR="00005F44" w:rsidRPr="00005F44" w:rsidRDefault="00005F44" w:rsidP="00005F44">
            <w:pPr>
              <w:jc w:val="center"/>
            </w:pPr>
            <w:r w:rsidRPr="00005F44">
              <w:t>14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1836E" w14:textId="77777777" w:rsidR="00005F44" w:rsidRPr="00005F44" w:rsidRDefault="00005F44" w:rsidP="00005F44">
            <w:pPr>
              <w:jc w:val="center"/>
            </w:pPr>
            <w:r w:rsidRPr="00005F44">
              <w:t>27 000 000</w:t>
            </w:r>
          </w:p>
        </w:tc>
      </w:tr>
      <w:tr w:rsidR="00005F44" w:rsidRPr="00005F44" w14:paraId="3F333736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95BC3" w14:textId="77777777" w:rsidR="00005F44" w:rsidRPr="00005F44" w:rsidRDefault="00005F44" w:rsidP="00005F44">
            <w:pPr>
              <w:jc w:val="center"/>
            </w:pPr>
            <w:r w:rsidRPr="00005F4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0AB6" w14:textId="77777777" w:rsidR="00005F44" w:rsidRPr="00005F44" w:rsidRDefault="00005F44" w:rsidP="00005F44">
            <w:pPr>
              <w:jc w:val="center"/>
            </w:pPr>
            <w:r w:rsidRPr="00005F44">
              <w:t>Субсидии на приобретение специализированных автомагазинов и прицепов.</w:t>
            </w:r>
          </w:p>
          <w:p w14:paraId="47B1D985" w14:textId="77777777" w:rsidR="00005F44" w:rsidRPr="00005F44" w:rsidRDefault="00005F44" w:rsidP="00005F44">
            <w:pPr>
              <w:jc w:val="center"/>
            </w:pPr>
            <w:r w:rsidRPr="00005F44">
              <w:t>Порядок можно скачать </w:t>
            </w:r>
            <w:hyperlink r:id="rId23" w:tgtFrame="_blank" w:tooltip="0.Порядок автолавки 441 (1).doc" w:history="1">
              <w:r w:rsidRPr="00005F44">
                <w:rPr>
                  <w:rStyle w:val="a6"/>
                  <w:b/>
                  <w:bCs/>
                </w:rPr>
                <w:t>здесь</w:t>
              </w:r>
            </w:hyperlink>
            <w:r w:rsidRPr="00005F44"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2ACF8" w14:textId="77777777" w:rsidR="00005F44" w:rsidRPr="00005F44" w:rsidRDefault="00005F44" w:rsidP="00005F44">
            <w:pPr>
              <w:jc w:val="center"/>
            </w:pPr>
            <w:r w:rsidRPr="00005F44">
              <w:t>1 300 000 (До 70% от затрат прошлого и текущего годов, но не более 1 000 000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5DEA" w14:textId="77777777" w:rsidR="00005F44" w:rsidRPr="00005F44" w:rsidRDefault="00005F44" w:rsidP="00005F44">
            <w:pPr>
              <w:jc w:val="center"/>
            </w:pPr>
            <w:r w:rsidRPr="00005F44">
              <w:t>С 1 февраля по 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C037" w14:textId="77777777" w:rsidR="00005F44" w:rsidRPr="00005F44" w:rsidRDefault="00005F44" w:rsidP="00005F44">
            <w:pPr>
              <w:jc w:val="center"/>
            </w:pPr>
            <w:r w:rsidRPr="00005F44">
              <w:t>10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FA82A" w14:textId="77777777" w:rsidR="00005F44" w:rsidRPr="00005F44" w:rsidRDefault="00005F44" w:rsidP="00005F44">
            <w:pPr>
              <w:jc w:val="center"/>
            </w:pPr>
            <w:r w:rsidRPr="00005F44">
              <w:t>1 300 000</w:t>
            </w:r>
          </w:p>
        </w:tc>
      </w:tr>
      <w:tr w:rsidR="00005F44" w:rsidRPr="00005F44" w14:paraId="76D1C813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9F84C" w14:textId="77777777" w:rsidR="00005F44" w:rsidRPr="00005F44" w:rsidRDefault="00005F44" w:rsidP="00005F44">
            <w:pPr>
              <w:jc w:val="center"/>
            </w:pPr>
            <w:r w:rsidRPr="00005F44"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741BF" w14:textId="77777777" w:rsidR="00005F44" w:rsidRPr="00005F44" w:rsidRDefault="00005F44" w:rsidP="00005F44">
            <w:pPr>
              <w:jc w:val="center"/>
            </w:pPr>
            <w:r w:rsidRPr="00005F44">
              <w:t> Гранты в форме субсидий субъектам малого и среднего предпринимательства, включенным в реестр социальных предприятий </w:t>
            </w:r>
            <w:r w:rsidRPr="00005F44">
              <w:br/>
            </w:r>
            <w:r w:rsidRPr="00005F44">
              <w:br/>
              <w:t>Порядок можно скачать по </w:t>
            </w:r>
            <w:hyperlink r:id="rId24" w:tooltip="0.Постановление 481_соцгрант.docx" w:history="1">
              <w:r w:rsidRPr="00005F44">
                <w:rPr>
                  <w:rStyle w:val="a6"/>
                  <w:b/>
                  <w:bCs/>
                </w:rPr>
                <w:t>ссылке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F077" w14:textId="77777777" w:rsidR="00005F44" w:rsidRPr="00005F44" w:rsidRDefault="00005F44" w:rsidP="00005F44">
            <w:pPr>
              <w:jc w:val="center"/>
            </w:pPr>
            <w:r w:rsidRPr="00005F44">
              <w:t xml:space="preserve">  66 930 447,78 (при условии </w:t>
            </w:r>
            <w:proofErr w:type="spellStart"/>
            <w:r w:rsidRPr="00005F44">
              <w:t>софинансирования</w:t>
            </w:r>
            <w:proofErr w:type="spellEnd"/>
            <w:r w:rsidRPr="00005F44">
              <w:t xml:space="preserve"> социальным предприятием не менее 50%, макс. размер гранта не более 500 тысяч рублей, мин. размер гранта 100 тысяч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C1EC" w14:textId="77777777" w:rsidR="00005F44" w:rsidRPr="00005F44" w:rsidRDefault="00005F44" w:rsidP="00005F44">
            <w:pPr>
              <w:jc w:val="center"/>
            </w:pPr>
            <w:r w:rsidRPr="00005F44">
              <w:t>  с 1 июня по 13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5985" w14:textId="77777777" w:rsidR="00005F44" w:rsidRPr="00005F44" w:rsidRDefault="00005F44" w:rsidP="00005F44">
            <w:pPr>
              <w:jc w:val="center"/>
            </w:pPr>
            <w:r w:rsidRPr="00005F44">
              <w:t>15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5148A" w14:textId="77777777" w:rsidR="00005F44" w:rsidRPr="00005F44" w:rsidRDefault="00005F44" w:rsidP="00005F44">
            <w:pPr>
              <w:jc w:val="center"/>
            </w:pPr>
            <w:r w:rsidRPr="00005F44">
              <w:t>66 930 447,78</w:t>
            </w:r>
          </w:p>
        </w:tc>
      </w:tr>
      <w:tr w:rsidR="00005F44" w:rsidRPr="00005F44" w14:paraId="063525A6" w14:textId="77777777" w:rsidTr="00005F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67DA" w14:textId="77777777" w:rsidR="00005F44" w:rsidRPr="00005F44" w:rsidRDefault="00005F44" w:rsidP="00005F44">
            <w:pPr>
              <w:jc w:val="center"/>
            </w:pPr>
            <w:r w:rsidRPr="00005F44"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E0637" w14:textId="77777777" w:rsidR="00005F44" w:rsidRPr="00005F44" w:rsidRDefault="00005F44" w:rsidP="00005F44">
            <w:pPr>
              <w:jc w:val="center"/>
            </w:pPr>
            <w:r w:rsidRPr="00005F44">
              <w:t>Предоставление субсидий субъектам малого и среднего бизнеса на возмещение затрат, связанных с социальной ипотекой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134AA" w14:textId="77777777" w:rsidR="00005F44" w:rsidRPr="00005F44" w:rsidRDefault="00005F44" w:rsidP="00005F44">
            <w:pPr>
              <w:jc w:val="center"/>
            </w:pPr>
            <w:r w:rsidRPr="00005F44">
              <w:t>   15 000 000 (до 50% от уплаченных процентов, но не более 5 000 000 рублей.)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1893" w14:textId="77777777" w:rsidR="00005F44" w:rsidRPr="00005F44" w:rsidRDefault="00005F44" w:rsidP="00005F44">
            <w:pPr>
              <w:jc w:val="center"/>
            </w:pPr>
            <w:r w:rsidRPr="00005F44">
              <w:t>   с 1 июля по 1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1AFCC" w14:textId="77777777" w:rsidR="00005F44" w:rsidRPr="00005F44" w:rsidRDefault="00005F44" w:rsidP="00005F44">
            <w:pPr>
              <w:jc w:val="center"/>
            </w:pPr>
            <w:r w:rsidRPr="00005F44">
              <w:t> 9 августа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EA45" w14:textId="77777777" w:rsidR="00005F44" w:rsidRPr="00005F44" w:rsidRDefault="00005F44" w:rsidP="00005F44">
            <w:pPr>
              <w:jc w:val="center"/>
            </w:pPr>
            <w:r w:rsidRPr="00005F44">
              <w:t>15 000 000</w:t>
            </w:r>
          </w:p>
        </w:tc>
      </w:tr>
    </w:tbl>
    <w:p w14:paraId="40435EC3" w14:textId="2C64CE68" w:rsidR="00005F44" w:rsidRDefault="00005F44" w:rsidP="000527BD">
      <w:pPr>
        <w:jc w:val="center"/>
      </w:pPr>
    </w:p>
    <w:p w14:paraId="17F9050B" w14:textId="77777777" w:rsidR="00005F44" w:rsidRPr="00005F44" w:rsidRDefault="00005F44" w:rsidP="00005F44">
      <w:pPr>
        <w:jc w:val="center"/>
      </w:pPr>
      <w:r w:rsidRPr="00005F44">
        <w:br/>
        <w:t>*ВНИМАНИЕ! Указаны ориентировочные сроки проведения комиссий. Следите за информацией!</w:t>
      </w:r>
    </w:p>
    <w:p w14:paraId="4743241A" w14:textId="77777777" w:rsidR="00005F44" w:rsidRPr="00005F44" w:rsidRDefault="00005F44" w:rsidP="00005F44">
      <w:pPr>
        <w:jc w:val="center"/>
        <w:rPr>
          <w:b/>
          <w:bCs/>
        </w:rPr>
      </w:pPr>
      <w:r w:rsidRPr="00005F44">
        <w:rPr>
          <w:b/>
          <w:bCs/>
        </w:rPr>
        <w:t>Получить субсидию за 7 шагов! Это проще, чем кажется!</w:t>
      </w:r>
    </w:p>
    <w:p w14:paraId="75CCE09E" w14:textId="77777777" w:rsidR="00005F44" w:rsidRPr="00005F44" w:rsidRDefault="00005F44" w:rsidP="00005F44">
      <w:pPr>
        <w:jc w:val="center"/>
      </w:pPr>
      <w:r w:rsidRPr="00005F44">
        <w:t>Посмотрите перечень и порядки предоставления субсидий и выберите подходящую Вам субсидию</w:t>
      </w:r>
      <w:r w:rsidRPr="00005F44">
        <w:br/>
        <w:t>Подготовьте необходимые документы (см. порядок предоставления для конкретной субсидии)</w:t>
      </w:r>
      <w:r w:rsidRPr="00005F44">
        <w:br/>
        <w:t>Ожидайте объявления конкурса, следите за информацией на 813.ru</w:t>
      </w:r>
      <w:r w:rsidRPr="00005F44">
        <w:br/>
        <w:t>Подайте заявку на участие в конкурсе и пакет документов в организацию поддержки предпринимательства в вашем городе или районе или в </w:t>
      </w:r>
      <w:hyperlink r:id="rId25" w:history="1">
        <w:r w:rsidRPr="00005F44">
          <w:rPr>
            <w:rStyle w:val="a6"/>
            <w:b/>
            <w:bCs/>
          </w:rPr>
          <w:t>Ленинградский областной центр поддержки предпринимательства</w:t>
        </w:r>
      </w:hyperlink>
      <w:r w:rsidRPr="00005F44">
        <w:br/>
        <w:t>Примите участие в рассмотрении Вашей заявки на комиссии лично (дата, время и место заседания комиссии указываются в объявлении конкурса)</w:t>
      </w:r>
      <w:r w:rsidRPr="00005F44">
        <w:br/>
        <w:t>При положительном решении комиссии заключите договор с комитетом по развитию малого, среднего бизнеса и потребительского рынка Ленинградской области на получение субсидии</w:t>
      </w:r>
    </w:p>
    <w:p w14:paraId="4FD2122C" w14:textId="77777777" w:rsidR="00005F44" w:rsidRPr="00005F44" w:rsidRDefault="00005F44" w:rsidP="00005F44">
      <w:pPr>
        <w:jc w:val="center"/>
      </w:pPr>
      <w:r w:rsidRPr="00005F44">
        <w:t>Получите субсидию и развивайте свой бизнес! </w:t>
      </w:r>
    </w:p>
    <w:p w14:paraId="490FF6BA" w14:textId="77777777" w:rsidR="00005F44" w:rsidRPr="00005F44" w:rsidRDefault="00005F44" w:rsidP="00005F44">
      <w:pPr>
        <w:jc w:val="center"/>
      </w:pPr>
    </w:p>
    <w:p w14:paraId="0479281F" w14:textId="77777777" w:rsidR="00005F44" w:rsidRPr="00005F44" w:rsidRDefault="00005F44" w:rsidP="00005F44">
      <w:pPr>
        <w:jc w:val="center"/>
      </w:pPr>
      <w:r w:rsidRPr="00005F44">
        <w:rPr>
          <w:b/>
          <w:bCs/>
        </w:rPr>
        <w:t>По всем интересующим Вас вопросам обращайтесь к специалистам по телефону: 8 (812) 576-64-06</w:t>
      </w:r>
    </w:p>
    <w:p w14:paraId="324F2D45" w14:textId="77777777" w:rsidR="00005F44" w:rsidRDefault="00005F44" w:rsidP="000527BD">
      <w:pPr>
        <w:jc w:val="center"/>
      </w:pPr>
    </w:p>
    <w:sectPr w:rsidR="00005F44" w:rsidSect="000527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3066"/>
    <w:multiLevelType w:val="multilevel"/>
    <w:tmpl w:val="F2D6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B4"/>
    <w:rsid w:val="00005F44"/>
    <w:rsid w:val="000527BD"/>
    <w:rsid w:val="00057CB4"/>
    <w:rsid w:val="003052B8"/>
    <w:rsid w:val="0030664E"/>
    <w:rsid w:val="00543F29"/>
    <w:rsid w:val="005C60CB"/>
    <w:rsid w:val="00790192"/>
    <w:rsid w:val="00797255"/>
    <w:rsid w:val="00EE2B0B"/>
    <w:rsid w:val="00F651FF"/>
    <w:rsid w:val="00F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3A47"/>
  <w15:docId w15:val="{40460566-8EA9-4C21-9D12-E09F6ADD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C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7BD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527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2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005F4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6733">
          <w:marLeft w:val="0"/>
          <w:marRight w:val="0"/>
          <w:marTop w:val="120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13.ru/upload/medialibrary/194/194284205bb0934df8b8f02c6309213d.docx" TargetMode="External"/><Relationship Id="rId13" Type="http://schemas.openxmlformats.org/officeDocument/2006/relationships/hyperlink" Target="https://813.ru/upload/medialibrary/8e9/8e9c5884161e941eaca3ae5cb7f4f598.docx" TargetMode="External"/><Relationship Id="rId18" Type="http://schemas.openxmlformats.org/officeDocument/2006/relationships/hyperlink" Target="https://lenobl.ru/media/news/docs/25974/%D0%92%D1%8B%D1%81%D1%82%D0%B0%D0%B2%D0%BA%D0%B8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813.ru/upload/medialibrary/f1b/f1b362966d101183db67960e39404179.docx" TargetMode="External"/><Relationship Id="rId7" Type="http://schemas.openxmlformats.org/officeDocument/2006/relationships/hyperlink" Target="mailto:is_support@korneo.ru" TargetMode="External"/><Relationship Id="rId12" Type="http://schemas.openxmlformats.org/officeDocument/2006/relationships/hyperlink" Target="https://813.ru/upload/medialibrary/1a1/1a110e0aa6a9a9ce6a81e0680046e764.docx" TargetMode="External"/><Relationship Id="rId17" Type="http://schemas.openxmlformats.org/officeDocument/2006/relationships/hyperlink" Target="https://813.ru/upload/medialibrary/c6e/c6e169e85856718bf3eef3a01a431978.docx" TargetMode="External"/><Relationship Id="rId25" Type="http://schemas.openxmlformats.org/officeDocument/2006/relationships/hyperlink" Target="https://www.813.ru/support-centers/regionalnye-organizatsii-podderzhki/gosudarstvennoe-kazennoe-uchrezhdenie-leningradskiy-oblastnoy-tsentr-podderzhki-predprinimatelst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obl.ru/media/news/docs/25974/%D0%A1%D0%B5%D1%80%D1%82%D0%B8%D1%84%D0%B8%D0%BA%D0%B0%D1%82%D1%8B.docx" TargetMode="External"/><Relationship Id="rId20" Type="http://schemas.openxmlformats.org/officeDocument/2006/relationships/hyperlink" Target="https://813.ru/upload/medialibrary/713/713cdd6aa2acd64585e0b84b43c3cbc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smsp.lenreg.ru/mainPortal" TargetMode="External"/><Relationship Id="rId11" Type="http://schemas.openxmlformats.org/officeDocument/2006/relationships/hyperlink" Target="https://lenobl.ru/media/news/docs/25974/%D0%9A%D1%80%D0%B5%D0%B4%D0%B8%D1%82.docx" TargetMode="External"/><Relationship Id="rId24" Type="http://schemas.openxmlformats.org/officeDocument/2006/relationships/hyperlink" Target="https://813.ru/upload/medialibrary/800/80050590f3e8047eb3ced805505632a8.docx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813.ru/upload/medialibrary/cd2/cd27e202f2939a0fa3a02bb55b4a6fdb.docx" TargetMode="External"/><Relationship Id="rId23" Type="http://schemas.openxmlformats.org/officeDocument/2006/relationships/hyperlink" Target="https://813.ru/upload/medialibrary/8fd/8fdfb6f2df60de501f15b33549ea7c4c.doc" TargetMode="External"/><Relationship Id="rId10" Type="http://schemas.openxmlformats.org/officeDocument/2006/relationships/hyperlink" Target="https://813.ru/upload/medialibrary/723/7239d9b36db75afd29a8f68735a86adf.docx" TargetMode="External"/><Relationship Id="rId19" Type="http://schemas.openxmlformats.org/officeDocument/2006/relationships/hyperlink" Target="https://813.ru/upload/medialibrary/4a7/4a7bab36631a5d493fd3ec3dfc92bf9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obl.ru/media/news/docs/25974/%D0%9B%D0%B8%D0%B7%D0%B8%D0%BD%D0%B3.docx" TargetMode="External"/><Relationship Id="rId14" Type="http://schemas.openxmlformats.org/officeDocument/2006/relationships/hyperlink" Target="https://lenobl.ru/media/news/docs/25974/%D0%9C%D0%BE%D0%B4%D0%B5%D1%80%D0%BD%D0%B8%D0%B7%D0%B0%D1%86%D0%B8%D1%8F.docx" TargetMode="External"/><Relationship Id="rId22" Type="http://schemas.openxmlformats.org/officeDocument/2006/relationships/hyperlink" Target="https://lenobl.ru/media/news/docs/25974/%D0%94%D0%BE%D0%BA%D1%83%D0%BC%D0%B5%D0%BD%D1%821562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2022-01-13T08:20:00Z</cp:lastPrinted>
  <dcterms:created xsi:type="dcterms:W3CDTF">2022-01-17T08:40:00Z</dcterms:created>
  <dcterms:modified xsi:type="dcterms:W3CDTF">2022-01-17T08:40:00Z</dcterms:modified>
</cp:coreProperties>
</file>