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84" w:rsidRDefault="009D4384" w:rsidP="009D4384">
      <w:pPr>
        <w:pStyle w:val="a3"/>
        <w:spacing w:after="0"/>
      </w:pPr>
      <w:r>
        <w:rPr>
          <w:sz w:val="28"/>
          <w:szCs w:val="28"/>
        </w:rPr>
        <w:t>Досрочная пенсия по старости родителям и опекунам, воспитавшим ребенка-инвалида</w:t>
      </w:r>
    </w:p>
    <w:p w:rsidR="009D4384" w:rsidRDefault="009D4384" w:rsidP="009D4384">
      <w:pPr>
        <w:pStyle w:val="a3"/>
        <w:spacing w:after="0"/>
      </w:pPr>
    </w:p>
    <w:p w:rsidR="009D4384" w:rsidRDefault="009D4384" w:rsidP="009D4384">
      <w:pPr>
        <w:pStyle w:val="a3"/>
        <w:spacing w:after="0"/>
      </w:pPr>
      <w:r>
        <w:t>В</w:t>
      </w:r>
      <w:r>
        <w:rPr>
          <w:sz w:val="26"/>
          <w:szCs w:val="26"/>
        </w:rPr>
        <w:t xml:space="preserve"> семьях, воспитавших ребенка-инвалида до 8 лет, один из родителей может выйти на пенсию досрочно. Кто именно (папа или мама) воспользуется таким правом, семья определяет сама. При этом не имеет значения, в каком возрасте ребенок был признан инвалидом, и на какой период ему была установлена инвалидность.</w:t>
      </w:r>
    </w:p>
    <w:p w:rsidR="009D4384" w:rsidRDefault="009D4384" w:rsidP="009D4384">
      <w:pPr>
        <w:pStyle w:val="a3"/>
        <w:spacing w:after="0"/>
      </w:pPr>
      <w:r>
        <w:rPr>
          <w:sz w:val="26"/>
          <w:szCs w:val="26"/>
        </w:rPr>
        <w:t>В 50 лет страховая пенсия по старости может быть установлена матери ребенка-инвалида или инвалида с детства, имеющей минимальный страховой стаж – 15 лет.</w:t>
      </w:r>
    </w:p>
    <w:p w:rsidR="009D4384" w:rsidRDefault="009D4384" w:rsidP="009D4384">
      <w:pPr>
        <w:pStyle w:val="a3"/>
        <w:spacing w:after="0"/>
      </w:pPr>
      <w:r>
        <w:rPr>
          <w:sz w:val="26"/>
          <w:szCs w:val="26"/>
        </w:rPr>
        <w:t>Отец ребенка-инвалида или инвалида с детства приобретает право на досрочную пенсию в 55 лет. Страховой стаж у мужчин должен составлять не менее 20 лет.</w:t>
      </w:r>
    </w:p>
    <w:p w:rsidR="009D4384" w:rsidRDefault="009D4384" w:rsidP="009D4384">
      <w:pPr>
        <w:pStyle w:val="a3"/>
        <w:spacing w:after="0"/>
      </w:pPr>
      <w:r>
        <w:rPr>
          <w:sz w:val="26"/>
          <w:szCs w:val="26"/>
        </w:rPr>
        <w:t>Опекунам детей-инвалидов и инвалидов с детства также положена льгота: если опекунство было установлено до исполнения ребенком 8 лет, то для них срок выхода на пенсию сокращается на 1 год за каждые 1,5 года опеки над ребенком. При этом сократить возраст выхода на пенсию можно не более чем на 5 лет. Требования к страховому стажу у опекунов такие же, как и для родных родителей: для женщины – не менее 15 лет, для мужчины – не менее 20 лет.</w:t>
      </w:r>
    </w:p>
    <w:p w:rsidR="009D4384" w:rsidRDefault="009D4384" w:rsidP="009D4384">
      <w:pPr>
        <w:pStyle w:val="a3"/>
        <w:spacing w:after="0"/>
      </w:pPr>
      <w:r>
        <w:rPr>
          <w:sz w:val="26"/>
          <w:szCs w:val="26"/>
        </w:rPr>
        <w:t>Общее важное условие и для родителей, и для опекунов- наличие как минимум 30 пенсионных коэффициентов (в 2021 году, с учетом переходного периода, – не менее 21 пенсионного коэффициента).</w:t>
      </w:r>
    </w:p>
    <w:p w:rsidR="009D4384" w:rsidRDefault="009D4384" w:rsidP="009D4384">
      <w:pPr>
        <w:pStyle w:val="a3"/>
        <w:spacing w:after="0"/>
      </w:pPr>
      <w:r>
        <w:rPr>
          <w:sz w:val="26"/>
          <w:szCs w:val="26"/>
        </w:rPr>
        <w:t>Обращаем также внимание родителей и опекунов, что период ухода неработающего трудоспособного лица за ребенком-инвалидом также засчитывается в страховой стаж. За каждый полный год ухода начисляется 1,8 индивидуального пенсионного коэффициента. Это позволяет неработающему родителю или опекуну формировать свои пенсионные права для получения страховой пенсии.</w:t>
      </w:r>
    </w:p>
    <w:p w:rsidR="009D4384" w:rsidRDefault="009D4384" w:rsidP="009D4384">
      <w:pPr>
        <w:pStyle w:val="a3"/>
        <w:spacing w:after="0"/>
      </w:pPr>
    </w:p>
    <w:p w:rsidR="009D4384" w:rsidRDefault="009D4384" w:rsidP="009D4384">
      <w:pPr>
        <w:pStyle w:val="a3"/>
        <w:spacing w:after="0"/>
      </w:pPr>
    </w:p>
    <w:p w:rsidR="009D4384" w:rsidRDefault="009D4384" w:rsidP="009D4384">
      <w:pPr>
        <w:pStyle w:val="a3"/>
        <w:spacing w:after="0"/>
      </w:pPr>
      <w:r>
        <w:rPr>
          <w:sz w:val="22"/>
          <w:szCs w:val="22"/>
        </w:rPr>
        <w:t>Начальник отдела назначения, перерасчета пенсии и социальных выплат Управления Пенсионного фонда в Волховском районе (межрайонное) О.Г. Егозова</w:t>
      </w:r>
    </w:p>
    <w:p w:rsidR="009D4384" w:rsidRDefault="009D4384" w:rsidP="009D4384">
      <w:pPr>
        <w:pStyle w:val="a3"/>
        <w:spacing w:after="0"/>
      </w:pPr>
    </w:p>
    <w:p w:rsidR="009D4384" w:rsidRDefault="009D4384" w:rsidP="009D4384">
      <w:pPr>
        <w:pStyle w:val="a3"/>
        <w:spacing w:after="0" w:line="360" w:lineRule="auto"/>
      </w:pPr>
      <w:r>
        <w:rPr>
          <w:sz w:val="22"/>
          <w:szCs w:val="22"/>
        </w:rPr>
        <w:t>Справки по телефону (81363) 79115</w:t>
      </w:r>
    </w:p>
    <w:p w:rsidR="009D4384" w:rsidRDefault="009D4384" w:rsidP="009D4384">
      <w:pPr>
        <w:pStyle w:val="a3"/>
        <w:spacing w:after="0"/>
      </w:pPr>
    </w:p>
    <w:p w:rsidR="009D4384" w:rsidRDefault="009D4384" w:rsidP="009D4384">
      <w:pPr>
        <w:pStyle w:val="a3"/>
        <w:spacing w:after="240"/>
      </w:pPr>
    </w:p>
    <w:p w:rsidR="009D4384" w:rsidRDefault="009D4384" w:rsidP="009D4384">
      <w:pPr>
        <w:pStyle w:val="a3"/>
        <w:spacing w:after="240"/>
      </w:pPr>
    </w:p>
    <w:p w:rsidR="009D4384" w:rsidRDefault="009D4384" w:rsidP="009D4384">
      <w:pPr>
        <w:pStyle w:val="a3"/>
        <w:spacing w:after="240"/>
      </w:pPr>
    </w:p>
    <w:p w:rsidR="009D4384" w:rsidRDefault="009D4384" w:rsidP="009D4384">
      <w:pPr>
        <w:pStyle w:val="a3"/>
        <w:spacing w:after="240"/>
      </w:pPr>
    </w:p>
    <w:p w:rsidR="009D4384" w:rsidRDefault="009D4384" w:rsidP="009D4384">
      <w:pPr>
        <w:pStyle w:val="a3"/>
        <w:spacing w:after="240"/>
      </w:pPr>
    </w:p>
    <w:p w:rsidR="00B54B6D" w:rsidRDefault="00B54B6D">
      <w:bookmarkStart w:id="0" w:name="_GoBack"/>
      <w:bookmarkEnd w:id="0"/>
    </w:p>
    <w:sectPr w:rsidR="00B5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A9"/>
    <w:rsid w:val="009D4384"/>
    <w:rsid w:val="00AF26A9"/>
    <w:rsid w:val="00B5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3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3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Иванова Ольга Федоровна</cp:lastModifiedBy>
  <cp:revision>2</cp:revision>
  <dcterms:created xsi:type="dcterms:W3CDTF">2021-05-13T11:50:00Z</dcterms:created>
  <dcterms:modified xsi:type="dcterms:W3CDTF">2021-05-13T11:50:00Z</dcterms:modified>
</cp:coreProperties>
</file>