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C" w:rsidRPr="002255B4" w:rsidRDefault="002255B4" w:rsidP="002255B4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2255B4">
        <w:rPr>
          <w:rFonts w:ascii="Times New Roman" w:hAnsi="Times New Roman" w:cs="Times New Roman"/>
          <w:b/>
          <w:sz w:val="32"/>
          <w:szCs w:val="32"/>
        </w:rPr>
        <w:t>Установите кодовое слово через личный кабинет на сайте ПФР</w:t>
      </w:r>
    </w:p>
    <w:p w:rsidR="002255B4" w:rsidRPr="002255B4" w:rsidRDefault="002255B4" w:rsidP="002255B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>
        <w:rPr>
          <w:rFonts w:cs="Tms Rmn"/>
          <w:color w:val="000000"/>
          <w:sz w:val="28"/>
          <w:szCs w:val="28"/>
        </w:rPr>
        <w:t xml:space="preserve">          </w:t>
      </w:r>
      <w:r w:rsidRPr="002255B4">
        <w:rPr>
          <w:rFonts w:ascii="Tms Rmn" w:hAnsi="Tms Rmn" w:cs="Tms Rmn"/>
          <w:color w:val="000000"/>
          <w:sz w:val="28"/>
          <w:szCs w:val="28"/>
        </w:rPr>
        <w:t xml:space="preserve">Важной особенностью региональной «горячей линии»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соответствующее заявление, обратившись в Управление ПФР или воспользовавшись Личным кабинетом на сайте </w:t>
      </w:r>
      <w:hyperlink r:id="rId4" w:history="1">
        <w:r w:rsidRPr="002255B4">
          <w:rPr>
            <w:rFonts w:ascii="Tms Rmn" w:hAnsi="Tms Rmn" w:cs="Tms Rmn"/>
            <w:color w:val="0000FF"/>
            <w:sz w:val="28"/>
            <w:szCs w:val="28"/>
          </w:rPr>
          <w:t>www.pfr.gov.ru</w:t>
        </w:r>
      </w:hyperlink>
      <w:r w:rsidRPr="002255B4">
        <w:rPr>
          <w:rFonts w:ascii="Tms Rmn" w:hAnsi="Tms Rmn" w:cs="Tms Rmn"/>
          <w:color w:val="000000"/>
          <w:sz w:val="28"/>
          <w:szCs w:val="28"/>
        </w:rPr>
        <w:t>. В заявлении гражданин определяет кодовое слово или секретный код, с помощью которого специалист «горячей линии» устанавливает личность позвонившего.</w:t>
      </w:r>
    </w:p>
    <w:p w:rsidR="002255B4" w:rsidRPr="002255B4" w:rsidRDefault="002255B4" w:rsidP="002255B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>
        <w:rPr>
          <w:rFonts w:cs="Tms Rmn"/>
          <w:color w:val="000000"/>
          <w:sz w:val="28"/>
          <w:szCs w:val="28"/>
        </w:rPr>
        <w:t xml:space="preserve">           </w:t>
      </w:r>
      <w:r w:rsidRPr="002255B4">
        <w:rPr>
          <w:rFonts w:ascii="Tms Rmn" w:hAnsi="Tms Rmn" w:cs="Tms Rmn"/>
          <w:color w:val="000000"/>
          <w:sz w:val="28"/>
          <w:szCs w:val="28"/>
        </w:rPr>
        <w:t>Чтобы установить своё кодовое слово через Личный кабинет на сайте ПФР, необходимо:</w:t>
      </w:r>
    </w:p>
    <w:p w:rsidR="002255B4" w:rsidRDefault="002255B4" w:rsidP="002255B4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8"/>
          <w:szCs w:val="28"/>
        </w:rPr>
      </w:pPr>
      <w:r w:rsidRPr="002255B4">
        <w:rPr>
          <w:rFonts w:ascii="Tms Rmn" w:hAnsi="Tms Rmn" w:cs="Tms Rmn"/>
          <w:color w:val="000000"/>
          <w:sz w:val="28"/>
          <w:szCs w:val="28"/>
        </w:rPr>
        <w:t xml:space="preserve">- войти в Личный кабинет с помощью логина и пароля для входа на портал </w:t>
      </w:r>
      <w:proofErr w:type="spellStart"/>
      <w:r w:rsidRPr="002255B4">
        <w:rPr>
          <w:rFonts w:ascii="Tms Rmn" w:hAnsi="Tms Rmn" w:cs="Tms Rmn"/>
          <w:color w:val="000000"/>
          <w:sz w:val="28"/>
          <w:szCs w:val="28"/>
        </w:rPr>
        <w:t>Госуслуг</w:t>
      </w:r>
      <w:proofErr w:type="spellEnd"/>
      <w:r w:rsidRPr="002255B4">
        <w:rPr>
          <w:rFonts w:ascii="Tms Rmn" w:hAnsi="Tms Rmn" w:cs="Tms Rmn"/>
          <w:color w:val="000000"/>
          <w:sz w:val="28"/>
          <w:szCs w:val="28"/>
        </w:rPr>
        <w:t>;</w:t>
      </w:r>
    </w:p>
    <w:p w:rsidR="002255B4" w:rsidRPr="002255B4" w:rsidRDefault="002255B4" w:rsidP="002255B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2255B4">
        <w:rPr>
          <w:rFonts w:ascii="Tms Rmn" w:hAnsi="Tms Rmn" w:cs="Tms Rmn"/>
          <w:color w:val="000000"/>
          <w:sz w:val="28"/>
          <w:szCs w:val="28"/>
        </w:rPr>
        <w:t>- войти в свой профиль пользователя (в верхней части экрана нажать на свои ФИО);</w:t>
      </w:r>
    </w:p>
    <w:p w:rsidR="002255B4" w:rsidRPr="002255B4" w:rsidRDefault="002255B4" w:rsidP="002255B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2255B4">
        <w:rPr>
          <w:rFonts w:ascii="Tms Rmn" w:hAnsi="Tms Rmn" w:cs="Tms Rmn"/>
          <w:color w:val="000000"/>
          <w:sz w:val="28"/>
          <w:szCs w:val="28"/>
        </w:rPr>
        <w:t>- найти раздел «Настройки идентификации личности посредством телефонной связи»;</w:t>
      </w:r>
    </w:p>
    <w:p w:rsidR="002255B4" w:rsidRPr="002255B4" w:rsidRDefault="002255B4" w:rsidP="002255B4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2255B4">
        <w:rPr>
          <w:rFonts w:ascii="Tms Rmn" w:hAnsi="Tms Rmn" w:cs="Tms Rmn"/>
          <w:color w:val="000000"/>
          <w:sz w:val="28"/>
          <w:szCs w:val="28"/>
        </w:rPr>
        <w:t>- выбрать для идентификации личности один из вариантов: секретный код или секретный вопрос;</w:t>
      </w:r>
    </w:p>
    <w:p w:rsidR="002255B4" w:rsidRDefault="002255B4" w:rsidP="002255B4">
      <w:pPr>
        <w:ind w:left="-284"/>
        <w:jc w:val="left"/>
        <w:rPr>
          <w:rFonts w:cs="Tms Rmn"/>
          <w:color w:val="000000"/>
          <w:sz w:val="24"/>
          <w:szCs w:val="24"/>
        </w:rPr>
      </w:pPr>
      <w:r w:rsidRPr="002255B4">
        <w:rPr>
          <w:rFonts w:ascii="Tms Rmn" w:hAnsi="Tms Rmn" w:cs="Tms Rmn"/>
          <w:color w:val="000000"/>
          <w:sz w:val="28"/>
          <w:szCs w:val="28"/>
        </w:rPr>
        <w:t xml:space="preserve">- указать свой секретный код или секретный вопрос – это и будет кодовое </w:t>
      </w:r>
      <w:r>
        <w:rPr>
          <w:rFonts w:cs="Tms Rmn"/>
          <w:color w:val="000000"/>
          <w:sz w:val="28"/>
          <w:szCs w:val="28"/>
        </w:rPr>
        <w:t xml:space="preserve">   </w:t>
      </w:r>
      <w:r w:rsidRPr="002255B4">
        <w:rPr>
          <w:rFonts w:ascii="Tms Rmn" w:hAnsi="Tms Rmn" w:cs="Tms Rmn"/>
          <w:color w:val="000000"/>
          <w:sz w:val="28"/>
          <w:szCs w:val="28"/>
        </w:rPr>
        <w:t>слово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255B4" w:rsidRPr="002255B4" w:rsidRDefault="002255B4" w:rsidP="002255B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255B4">
        <w:rPr>
          <w:rFonts w:ascii="Times New Roman" w:hAnsi="Times New Roman" w:cs="Times New Roman"/>
          <w:color w:val="000000"/>
          <w:sz w:val="28"/>
          <w:szCs w:val="28"/>
        </w:rPr>
        <w:t>Справки по телефонам Волхов: 8(81363)21980, 8(81363)25701, +79218947366 Кировск: 8(81362)23398,+79218947365</w:t>
      </w:r>
    </w:p>
    <w:p w:rsidR="002255B4" w:rsidRPr="002255B4" w:rsidRDefault="002255B4" w:rsidP="002255B4">
      <w:pPr>
        <w:ind w:firstLine="0"/>
        <w:jc w:val="left"/>
        <w:rPr>
          <w:rFonts w:cs="Tms Rmn"/>
          <w:color w:val="000000"/>
          <w:sz w:val="28"/>
          <w:szCs w:val="28"/>
        </w:rPr>
      </w:pPr>
    </w:p>
    <w:p w:rsidR="002255B4" w:rsidRPr="002255B4" w:rsidRDefault="002255B4" w:rsidP="002255B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255B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клиентской службы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2255B4">
        <w:rPr>
          <w:rFonts w:ascii="Times New Roman" w:hAnsi="Times New Roman" w:cs="Times New Roman"/>
          <w:color w:val="000000"/>
          <w:sz w:val="28"/>
          <w:szCs w:val="28"/>
        </w:rPr>
        <w:t>Н.С.Юдина</w:t>
      </w:r>
    </w:p>
    <w:sectPr w:rsidR="002255B4" w:rsidRPr="002255B4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B4"/>
    <w:rsid w:val="000E1893"/>
    <w:rsid w:val="00141B0C"/>
    <w:rsid w:val="0022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dcterms:created xsi:type="dcterms:W3CDTF">2021-04-21T06:13:00Z</dcterms:created>
  <dcterms:modified xsi:type="dcterms:W3CDTF">2021-04-21T06:24:00Z</dcterms:modified>
</cp:coreProperties>
</file>