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D3" w:rsidRPr="000057F9" w:rsidRDefault="006770D3" w:rsidP="006770D3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>
            <wp:extent cx="504825" cy="647700"/>
            <wp:effectExtent l="0" t="0" r="9525" b="0"/>
            <wp:docPr id="1" name="Рисунок 1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0D3" w:rsidRPr="000057F9" w:rsidRDefault="006770D3" w:rsidP="006770D3">
      <w:pPr>
        <w:jc w:val="center"/>
        <w:rPr>
          <w:sz w:val="29"/>
        </w:rPr>
      </w:pPr>
    </w:p>
    <w:p w:rsidR="006770D3" w:rsidRPr="000057F9" w:rsidRDefault="006770D3" w:rsidP="006770D3">
      <w:pPr>
        <w:jc w:val="center"/>
        <w:rPr>
          <w:b/>
          <w:bCs/>
          <w:sz w:val="28"/>
          <w:szCs w:val="28"/>
        </w:rPr>
      </w:pPr>
      <w:r w:rsidRPr="000057F9">
        <w:rPr>
          <w:b/>
          <w:bCs/>
          <w:sz w:val="28"/>
          <w:szCs w:val="28"/>
        </w:rPr>
        <w:t xml:space="preserve">АДМИНИСТРАЦИЯ МУНИЦИПАЛЬНОГО ОБРАЗОВАНИЯ ПУТИЛОВСКОЕ СЕЛЬСКОЕ ПОСЕЛЕНИЕ </w:t>
      </w:r>
    </w:p>
    <w:p w:rsidR="006770D3" w:rsidRPr="000057F9" w:rsidRDefault="006770D3" w:rsidP="006770D3">
      <w:pPr>
        <w:jc w:val="center"/>
        <w:rPr>
          <w:b/>
          <w:bCs/>
          <w:sz w:val="28"/>
          <w:szCs w:val="28"/>
        </w:rPr>
      </w:pPr>
      <w:r w:rsidRPr="000057F9">
        <w:rPr>
          <w:b/>
          <w:bCs/>
          <w:sz w:val="28"/>
          <w:szCs w:val="28"/>
        </w:rPr>
        <w:t>КИРОВСКОГО МУНИЦИПАЛЬНОГО РАЙОНА</w:t>
      </w:r>
    </w:p>
    <w:p w:rsidR="006770D3" w:rsidRPr="000057F9" w:rsidRDefault="006770D3" w:rsidP="006770D3">
      <w:pPr>
        <w:jc w:val="center"/>
        <w:rPr>
          <w:b/>
          <w:bCs/>
          <w:sz w:val="28"/>
          <w:szCs w:val="28"/>
        </w:rPr>
      </w:pPr>
      <w:r w:rsidRPr="000057F9">
        <w:rPr>
          <w:b/>
          <w:bCs/>
          <w:sz w:val="28"/>
          <w:szCs w:val="28"/>
        </w:rPr>
        <w:t xml:space="preserve"> ЛЕНИНГРАДСКОЙ ОБЛАСТИ</w:t>
      </w:r>
    </w:p>
    <w:p w:rsidR="006770D3" w:rsidRPr="000057F9" w:rsidRDefault="006770D3" w:rsidP="006770D3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 w:val="28"/>
          <w:szCs w:val="28"/>
          <w:lang w:eastAsia="zh-CN"/>
        </w:rPr>
      </w:pPr>
    </w:p>
    <w:p w:rsidR="006770D3" w:rsidRDefault="006770D3" w:rsidP="006770D3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sz w:val="36"/>
          <w:szCs w:val="36"/>
          <w:lang w:eastAsia="zh-CN"/>
        </w:rPr>
      </w:pPr>
      <w:proofErr w:type="gramStart"/>
      <w:r w:rsidRPr="000057F9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0057F9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0057F9">
        <w:rPr>
          <w:rFonts w:eastAsia="Arial Unicode MS"/>
          <w:sz w:val="36"/>
          <w:szCs w:val="36"/>
          <w:lang w:eastAsia="zh-CN"/>
        </w:rPr>
        <w:t xml:space="preserve">   </w:t>
      </w:r>
    </w:p>
    <w:p w:rsidR="006770D3" w:rsidRPr="000057F9" w:rsidRDefault="006770D3" w:rsidP="006770D3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</w:p>
    <w:p w:rsidR="006770D3" w:rsidRPr="000057F9" w:rsidRDefault="006770D3" w:rsidP="006770D3">
      <w:pPr>
        <w:jc w:val="center"/>
        <w:rPr>
          <w:b/>
        </w:rPr>
      </w:pPr>
      <w:r w:rsidRPr="000057F9">
        <w:rPr>
          <w:b/>
        </w:rPr>
        <w:t xml:space="preserve">от </w:t>
      </w:r>
      <w:r w:rsidR="002D1ED3">
        <w:rPr>
          <w:b/>
        </w:rPr>
        <w:t>05 апреля</w:t>
      </w:r>
      <w:r>
        <w:rPr>
          <w:b/>
        </w:rPr>
        <w:t xml:space="preserve"> 2021 года № </w:t>
      </w:r>
      <w:r w:rsidR="002D1ED3">
        <w:rPr>
          <w:b/>
        </w:rPr>
        <w:t>45</w:t>
      </w:r>
    </w:p>
    <w:p w:rsidR="006770D3" w:rsidRDefault="006770D3" w:rsidP="006770D3">
      <w:pPr>
        <w:jc w:val="center"/>
        <w:rPr>
          <w:b/>
        </w:rPr>
      </w:pPr>
    </w:p>
    <w:p w:rsidR="006770D3" w:rsidRPr="000057F9" w:rsidRDefault="006770D3" w:rsidP="006770D3">
      <w:pPr>
        <w:jc w:val="center"/>
        <w:rPr>
          <w:b/>
        </w:rPr>
      </w:pPr>
    </w:p>
    <w:p w:rsidR="006770D3" w:rsidRPr="006770D3" w:rsidRDefault="006770D3" w:rsidP="006770D3">
      <w:pPr>
        <w:jc w:val="center"/>
        <w:rPr>
          <w:rStyle w:val="a3"/>
        </w:rPr>
      </w:pPr>
      <w:r w:rsidRPr="006770D3">
        <w:rPr>
          <w:rStyle w:val="a3"/>
        </w:rPr>
        <w:t>Об утверждении Порядка и перечня случаев оказания</w:t>
      </w:r>
      <w:r>
        <w:rPr>
          <w:rStyle w:val="a3"/>
        </w:rPr>
        <w:t xml:space="preserve"> </w:t>
      </w:r>
      <w:r w:rsidRPr="006770D3">
        <w:rPr>
          <w:rStyle w:val="a3"/>
        </w:rPr>
        <w:t>на возвратной и (или) безвозвратной основе за счет</w:t>
      </w:r>
      <w:r>
        <w:rPr>
          <w:rStyle w:val="a3"/>
        </w:rPr>
        <w:t xml:space="preserve"> </w:t>
      </w:r>
      <w:r w:rsidRPr="006770D3">
        <w:rPr>
          <w:rStyle w:val="a3"/>
        </w:rPr>
        <w:t>средств местного бюджета дополнительной помощи</w:t>
      </w:r>
    </w:p>
    <w:p w:rsidR="006770D3" w:rsidRDefault="006770D3" w:rsidP="006770D3">
      <w:pPr>
        <w:jc w:val="center"/>
        <w:rPr>
          <w:rStyle w:val="a3"/>
        </w:rPr>
      </w:pPr>
      <w:r w:rsidRPr="006770D3">
        <w:rPr>
          <w:rStyle w:val="a3"/>
        </w:rPr>
        <w:t>при возникновении неотложной необходимости в проведении</w:t>
      </w:r>
      <w:r>
        <w:rPr>
          <w:rStyle w:val="a3"/>
        </w:rPr>
        <w:t xml:space="preserve"> </w:t>
      </w:r>
      <w:r w:rsidRPr="006770D3">
        <w:rPr>
          <w:rStyle w:val="a3"/>
        </w:rPr>
        <w:t>капитального ремонта общего имуще</w:t>
      </w:r>
      <w:r>
        <w:rPr>
          <w:rStyle w:val="a3"/>
        </w:rPr>
        <w:t xml:space="preserve">ства в многоквартирных </w:t>
      </w:r>
      <w:r w:rsidRPr="006770D3">
        <w:rPr>
          <w:rStyle w:val="a3"/>
        </w:rPr>
        <w:t xml:space="preserve">домах, расположенных на территории </w:t>
      </w:r>
    </w:p>
    <w:p w:rsidR="006770D3" w:rsidRDefault="006770D3" w:rsidP="006770D3">
      <w:pPr>
        <w:jc w:val="center"/>
        <w:rPr>
          <w:rStyle w:val="a3"/>
        </w:rPr>
      </w:pPr>
      <w:r>
        <w:rPr>
          <w:rStyle w:val="a3"/>
        </w:rPr>
        <w:t>МО Путиловское сельское поселение</w:t>
      </w:r>
    </w:p>
    <w:p w:rsidR="006770D3" w:rsidRDefault="006770D3" w:rsidP="006770D3">
      <w:pPr>
        <w:jc w:val="center"/>
        <w:rPr>
          <w:rStyle w:val="a3"/>
        </w:rPr>
      </w:pPr>
    </w:p>
    <w:p w:rsidR="006770D3" w:rsidRPr="006770D3" w:rsidRDefault="006770D3" w:rsidP="006770D3">
      <w:pPr>
        <w:suppressAutoHyphens/>
        <w:ind w:firstLine="900"/>
        <w:jc w:val="both"/>
        <w:rPr>
          <w:sz w:val="28"/>
          <w:szCs w:val="28"/>
          <w:lang w:eastAsia="ar-SA"/>
        </w:rPr>
      </w:pPr>
      <w:proofErr w:type="gramStart"/>
      <w:r w:rsidRPr="006770D3">
        <w:rPr>
          <w:color w:val="000000"/>
          <w:sz w:val="28"/>
          <w:szCs w:val="28"/>
          <w:lang w:eastAsia="ar-SA"/>
        </w:rPr>
        <w:t xml:space="preserve">В целях обеспечения сохранности жилищного фонда, создания безопасных и благоприятных условий проживания в многоквартирных домах, в </w:t>
      </w:r>
      <w:r>
        <w:rPr>
          <w:color w:val="000000"/>
          <w:sz w:val="28"/>
          <w:szCs w:val="28"/>
          <w:lang w:eastAsia="ar-SA"/>
        </w:rPr>
        <w:t xml:space="preserve">соответствии с пунктом </w:t>
      </w:r>
      <w:r w:rsidRPr="006770D3">
        <w:rPr>
          <w:color w:val="000000"/>
          <w:sz w:val="28"/>
          <w:szCs w:val="28"/>
          <w:lang w:eastAsia="ar-SA"/>
        </w:rPr>
        <w:t>9.3 части 1 статьи 14 Жилищного кодекс</w:t>
      </w:r>
      <w:r>
        <w:rPr>
          <w:color w:val="000000"/>
          <w:sz w:val="28"/>
          <w:szCs w:val="28"/>
          <w:lang w:eastAsia="ar-SA"/>
        </w:rPr>
        <w:t xml:space="preserve">а Российской Федерации, статьей </w:t>
      </w:r>
      <w:r w:rsidRPr="006770D3">
        <w:rPr>
          <w:color w:val="000000"/>
          <w:sz w:val="28"/>
          <w:szCs w:val="28"/>
          <w:lang w:eastAsia="ar-SA"/>
        </w:rPr>
        <w:t>78 Бюджетного кодекса Российской Федерации, Федеральным законом от 20.12.2017 № 399-ФЗ «О внесении изменений в Жилищный коде</w:t>
      </w:r>
      <w:r>
        <w:rPr>
          <w:color w:val="000000"/>
          <w:sz w:val="28"/>
          <w:szCs w:val="28"/>
          <w:lang w:eastAsia="ar-SA"/>
        </w:rPr>
        <w:t>кс Российской Федерации и статьей</w:t>
      </w:r>
      <w:r w:rsidRPr="006770D3">
        <w:rPr>
          <w:color w:val="000000"/>
          <w:sz w:val="28"/>
          <w:szCs w:val="28"/>
          <w:lang w:eastAsia="ar-SA"/>
        </w:rPr>
        <w:t xml:space="preserve"> 16 Закона Российской Федерации «О приватизации жилищного фонда в Российской Федерации</w:t>
      </w:r>
      <w:proofErr w:type="gramEnd"/>
      <w:r w:rsidRPr="006770D3">
        <w:rPr>
          <w:color w:val="000000"/>
          <w:sz w:val="28"/>
          <w:szCs w:val="28"/>
          <w:lang w:eastAsia="ar-SA"/>
        </w:rPr>
        <w:t xml:space="preserve">», Уставом </w:t>
      </w:r>
      <w:r>
        <w:rPr>
          <w:color w:val="000000"/>
          <w:sz w:val="28"/>
          <w:szCs w:val="28"/>
          <w:lang w:eastAsia="ar-SA"/>
        </w:rPr>
        <w:t>МО Путиловское</w:t>
      </w:r>
      <w:r w:rsidRPr="006770D3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сельское поселение:</w:t>
      </w:r>
    </w:p>
    <w:p w:rsidR="006770D3" w:rsidRPr="006770D3" w:rsidRDefault="006770D3" w:rsidP="000C6E42">
      <w:pPr>
        <w:suppressAutoHyphens/>
        <w:ind w:firstLine="708"/>
        <w:contextualSpacing/>
        <w:jc w:val="both"/>
        <w:rPr>
          <w:rFonts w:eastAsia="Arial Unicode MS"/>
          <w:bCs/>
          <w:color w:val="000000"/>
          <w:sz w:val="28"/>
          <w:szCs w:val="28"/>
          <w:lang w:bidi="ru-RU"/>
        </w:rPr>
      </w:pPr>
      <w:r>
        <w:rPr>
          <w:rFonts w:eastAsia="Arial Unicode MS"/>
          <w:bCs/>
          <w:color w:val="000000"/>
          <w:sz w:val="28"/>
          <w:szCs w:val="28"/>
          <w:lang w:bidi="ru-RU"/>
        </w:rPr>
        <w:t xml:space="preserve">1. </w:t>
      </w:r>
      <w:r w:rsidRPr="006770D3">
        <w:rPr>
          <w:rFonts w:eastAsia="Arial Unicode MS"/>
          <w:bCs/>
          <w:color w:val="000000"/>
          <w:sz w:val="28"/>
          <w:szCs w:val="28"/>
          <w:lang w:bidi="ru-RU"/>
        </w:rPr>
        <w:t>Утвердить 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МО Путиловское сельское поселение (Приложение № 1).</w:t>
      </w:r>
    </w:p>
    <w:p w:rsidR="006770D3" w:rsidRPr="006770D3" w:rsidRDefault="006770D3" w:rsidP="000C6E42">
      <w:pPr>
        <w:suppressAutoHyphens/>
        <w:ind w:firstLine="708"/>
        <w:contextualSpacing/>
        <w:jc w:val="both"/>
        <w:rPr>
          <w:rFonts w:eastAsia="Arial Unicode MS"/>
          <w:bCs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2. </w:t>
      </w:r>
      <w:r w:rsidRPr="006770D3">
        <w:rPr>
          <w:rFonts w:eastAsia="Arial Unicode MS"/>
          <w:color w:val="000000"/>
          <w:sz w:val="28"/>
          <w:szCs w:val="28"/>
          <w:lang w:bidi="ru-RU"/>
        </w:rPr>
        <w:t xml:space="preserve">Утвердить </w:t>
      </w:r>
      <w:r w:rsidRPr="006770D3">
        <w:rPr>
          <w:rFonts w:eastAsia="Arial Unicode MS"/>
          <w:bCs/>
          <w:color w:val="000000"/>
          <w:sz w:val="28"/>
          <w:szCs w:val="28"/>
          <w:lang w:bidi="ru-RU"/>
        </w:rPr>
        <w:t>Перечень работ (услуг) по капитальному ремонту общего и</w:t>
      </w:r>
      <w:r>
        <w:rPr>
          <w:rFonts w:eastAsia="Arial Unicode MS"/>
          <w:bCs/>
          <w:color w:val="000000"/>
          <w:sz w:val="28"/>
          <w:szCs w:val="28"/>
          <w:lang w:bidi="ru-RU"/>
        </w:rPr>
        <w:t>мущества в многоквартирных домах</w:t>
      </w:r>
      <w:r w:rsidRPr="006770D3">
        <w:rPr>
          <w:rFonts w:eastAsia="Arial Unicode MS"/>
          <w:bCs/>
          <w:color w:val="000000"/>
          <w:sz w:val="28"/>
          <w:szCs w:val="28"/>
          <w:lang w:bidi="ru-RU"/>
        </w:rPr>
        <w:t xml:space="preserve"> (Приложение № 2).</w:t>
      </w:r>
    </w:p>
    <w:p w:rsidR="006770D3" w:rsidRPr="006770D3" w:rsidRDefault="006770D3" w:rsidP="000C6E42">
      <w:pPr>
        <w:suppressAutoHyphens/>
        <w:ind w:firstLine="708"/>
        <w:contextualSpacing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3. </w:t>
      </w:r>
      <w:r w:rsidRPr="006770D3">
        <w:rPr>
          <w:rFonts w:eastAsia="Arial Unicode MS"/>
          <w:color w:val="000000"/>
          <w:sz w:val="28"/>
          <w:szCs w:val="28"/>
          <w:lang w:bidi="ru-RU"/>
        </w:rPr>
        <w:t xml:space="preserve">Утвердить состав Комиссии по принятию решения о предоставлении дополнительной помощи (субсидии) из бюджета </w:t>
      </w:r>
      <w:r w:rsidRPr="006770D3">
        <w:rPr>
          <w:rFonts w:eastAsia="Arial Unicode MS"/>
          <w:bCs/>
          <w:color w:val="000000"/>
          <w:sz w:val="28"/>
          <w:szCs w:val="28"/>
          <w:lang w:bidi="ru-RU"/>
        </w:rPr>
        <w:t>МО Путиловское сельское поселение</w:t>
      </w:r>
      <w:r w:rsidRPr="006770D3">
        <w:rPr>
          <w:rFonts w:eastAsia="Arial Unicode MS"/>
          <w:color w:val="000000"/>
          <w:sz w:val="28"/>
          <w:szCs w:val="28"/>
          <w:lang w:bidi="ru-RU"/>
        </w:rPr>
        <w:t xml:space="preserve"> на проведение капитального ремонта общего имущества в многоквартирных домах (Приложение № 3).</w:t>
      </w:r>
    </w:p>
    <w:p w:rsidR="006770D3" w:rsidRPr="006770D3" w:rsidRDefault="006770D3" w:rsidP="000C6E42">
      <w:pPr>
        <w:suppressAutoHyphens/>
        <w:ind w:firstLine="708"/>
        <w:contextualSpacing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4. </w:t>
      </w:r>
      <w:r w:rsidRPr="006770D3">
        <w:rPr>
          <w:rFonts w:eastAsia="Arial Unicode MS"/>
          <w:color w:val="000000"/>
          <w:sz w:val="28"/>
          <w:szCs w:val="28"/>
          <w:lang w:bidi="ru-RU"/>
        </w:rPr>
        <w:t xml:space="preserve">Утвердить форму Соглашения о предоставлении субсидии из бюджета </w:t>
      </w:r>
      <w:r w:rsidRPr="006770D3">
        <w:rPr>
          <w:rFonts w:eastAsia="Arial Unicode MS"/>
          <w:bCs/>
          <w:color w:val="000000"/>
          <w:sz w:val="28"/>
          <w:szCs w:val="28"/>
          <w:lang w:bidi="ru-RU"/>
        </w:rPr>
        <w:t xml:space="preserve">МО Путиловское сельское поселение </w:t>
      </w:r>
      <w:r w:rsidRPr="006770D3">
        <w:rPr>
          <w:rFonts w:eastAsia="Arial Unicode MS"/>
          <w:color w:val="000000"/>
          <w:sz w:val="28"/>
          <w:szCs w:val="28"/>
          <w:lang w:bidi="ru-RU"/>
        </w:rPr>
        <w:t>на проведение капитального ремонта общего имущества в многоквартирных домах (Приложение № 4).</w:t>
      </w:r>
    </w:p>
    <w:p w:rsidR="006770D3" w:rsidRPr="006770D3" w:rsidRDefault="006770D3" w:rsidP="000C6E42">
      <w:pPr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Pr="006770D3">
        <w:rPr>
          <w:bCs/>
          <w:sz w:val="28"/>
          <w:szCs w:val="28"/>
        </w:rPr>
        <w:t>. Постановление   подлежит официальному опубликованию в газете  «Ладога» и на официальном интернет-сайте  администрации МО Путиловское сельское поселение.</w:t>
      </w:r>
    </w:p>
    <w:p w:rsidR="006770D3" w:rsidRDefault="006770D3" w:rsidP="006770D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6770D3">
        <w:rPr>
          <w:bCs/>
          <w:sz w:val="28"/>
          <w:szCs w:val="28"/>
        </w:rPr>
        <w:t>. Постановление вступает в силу со дня его официального опубликования (обнародования) в газете «Ладога».</w:t>
      </w:r>
    </w:p>
    <w:p w:rsidR="006770D3" w:rsidRPr="006770D3" w:rsidRDefault="006770D3" w:rsidP="006770D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6770D3">
        <w:rPr>
          <w:bCs/>
          <w:sz w:val="28"/>
          <w:szCs w:val="28"/>
        </w:rPr>
        <w:t xml:space="preserve">. </w:t>
      </w:r>
      <w:proofErr w:type="gramStart"/>
      <w:r w:rsidRPr="006770D3">
        <w:rPr>
          <w:bCs/>
          <w:sz w:val="28"/>
          <w:szCs w:val="28"/>
        </w:rPr>
        <w:t>Контроль за</w:t>
      </w:r>
      <w:proofErr w:type="gramEnd"/>
      <w:r w:rsidRPr="006770D3">
        <w:rPr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6770D3" w:rsidRPr="006770D3" w:rsidRDefault="006770D3" w:rsidP="006770D3">
      <w:pPr>
        <w:ind w:firstLine="708"/>
        <w:jc w:val="both"/>
        <w:rPr>
          <w:bCs/>
          <w:sz w:val="28"/>
          <w:szCs w:val="28"/>
        </w:rPr>
      </w:pPr>
    </w:p>
    <w:p w:rsidR="006770D3" w:rsidRDefault="006770D3" w:rsidP="006770D3">
      <w:pPr>
        <w:jc w:val="both"/>
        <w:rPr>
          <w:bCs/>
          <w:sz w:val="28"/>
          <w:szCs w:val="28"/>
        </w:rPr>
      </w:pPr>
    </w:p>
    <w:p w:rsidR="006770D3" w:rsidRPr="006770D3" w:rsidRDefault="006770D3" w:rsidP="006770D3">
      <w:pPr>
        <w:jc w:val="both"/>
        <w:rPr>
          <w:bCs/>
          <w:sz w:val="28"/>
          <w:szCs w:val="28"/>
        </w:rPr>
      </w:pPr>
      <w:r w:rsidRPr="006770D3">
        <w:rPr>
          <w:bCs/>
          <w:sz w:val="28"/>
          <w:szCs w:val="28"/>
        </w:rPr>
        <w:t xml:space="preserve">Глава администрации                                                                 В.И. Егорихин                        </w:t>
      </w:r>
    </w:p>
    <w:p w:rsidR="006770D3" w:rsidRPr="006770D3" w:rsidRDefault="006770D3" w:rsidP="006770D3">
      <w:pPr>
        <w:suppressAutoHyphens/>
        <w:spacing w:line="280" w:lineRule="exact"/>
        <w:ind w:left="1080"/>
        <w:rPr>
          <w:lang w:eastAsia="ar-SA"/>
        </w:rPr>
      </w:pPr>
    </w:p>
    <w:p w:rsidR="006770D3" w:rsidRPr="006770D3" w:rsidRDefault="006770D3" w:rsidP="006770D3">
      <w:pPr>
        <w:jc w:val="center"/>
        <w:rPr>
          <w:b/>
          <w:bCs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6770D3" w:rsidRPr="006770D3" w:rsidRDefault="006770D3" w:rsidP="006770D3">
      <w:pPr>
        <w:jc w:val="both"/>
        <w:rPr>
          <w:sz w:val="16"/>
          <w:szCs w:val="16"/>
        </w:rPr>
      </w:pPr>
      <w:r w:rsidRPr="006770D3">
        <w:rPr>
          <w:sz w:val="16"/>
          <w:szCs w:val="16"/>
        </w:rPr>
        <w:t xml:space="preserve">Разослано: дело, прокуратура, </w:t>
      </w:r>
      <w:r w:rsidR="00737920">
        <w:rPr>
          <w:sz w:val="16"/>
          <w:szCs w:val="16"/>
        </w:rPr>
        <w:t>МУП</w:t>
      </w:r>
      <w:r w:rsidRPr="006770D3">
        <w:rPr>
          <w:sz w:val="16"/>
          <w:szCs w:val="16"/>
        </w:rPr>
        <w:t xml:space="preserve">, ИД «Ладога», </w:t>
      </w:r>
      <w:proofErr w:type="spellStart"/>
      <w:r w:rsidRPr="006770D3">
        <w:rPr>
          <w:sz w:val="16"/>
          <w:szCs w:val="16"/>
        </w:rPr>
        <w:t>оф</w:t>
      </w:r>
      <w:proofErr w:type="gramStart"/>
      <w:r w:rsidRPr="006770D3">
        <w:rPr>
          <w:sz w:val="16"/>
          <w:szCs w:val="16"/>
        </w:rPr>
        <w:t>.с</w:t>
      </w:r>
      <w:proofErr w:type="gramEnd"/>
      <w:r w:rsidRPr="006770D3">
        <w:rPr>
          <w:sz w:val="16"/>
          <w:szCs w:val="16"/>
        </w:rPr>
        <w:t>айт</w:t>
      </w:r>
      <w:proofErr w:type="spellEnd"/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</w:pPr>
      <w:r w:rsidRPr="00737920">
        <w:rPr>
          <w:sz w:val="20"/>
          <w:szCs w:val="20"/>
          <w:lang w:eastAsia="ar-SA"/>
        </w:rPr>
        <w:lastRenderedPageBreak/>
        <w:t>Приложение 1</w:t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</w:pPr>
      <w:r w:rsidRPr="00737920">
        <w:rPr>
          <w:sz w:val="20"/>
          <w:szCs w:val="20"/>
          <w:lang w:eastAsia="ar-SA"/>
        </w:rPr>
        <w:t>к Постановлению администрации</w:t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МО Путиловское сельское поселение</w:t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b/>
          <w:bCs/>
          <w:sz w:val="28"/>
          <w:szCs w:val="28"/>
          <w:lang w:eastAsia="ar-SA"/>
        </w:rPr>
      </w:pPr>
      <w:r>
        <w:rPr>
          <w:sz w:val="20"/>
          <w:szCs w:val="20"/>
          <w:lang w:eastAsia="ar-SA"/>
        </w:rPr>
        <w:t xml:space="preserve">от </w:t>
      </w:r>
      <w:r w:rsidR="002D1ED3">
        <w:rPr>
          <w:sz w:val="20"/>
          <w:szCs w:val="20"/>
          <w:lang w:eastAsia="ar-SA"/>
        </w:rPr>
        <w:t>05.04.</w:t>
      </w:r>
      <w:r w:rsidR="002D0A13">
        <w:rPr>
          <w:sz w:val="20"/>
          <w:szCs w:val="20"/>
          <w:lang w:eastAsia="ar-SA"/>
        </w:rPr>
        <w:t>2021</w:t>
      </w:r>
      <w:r w:rsidR="002D1ED3">
        <w:rPr>
          <w:sz w:val="20"/>
          <w:szCs w:val="20"/>
          <w:lang w:eastAsia="ar-SA"/>
        </w:rPr>
        <w:t xml:space="preserve"> года № 45</w:t>
      </w:r>
    </w:p>
    <w:p w:rsidR="00737920" w:rsidRPr="00737920" w:rsidRDefault="00737920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737920">
        <w:rPr>
          <w:b/>
          <w:bCs/>
          <w:sz w:val="28"/>
          <w:szCs w:val="28"/>
          <w:lang w:eastAsia="ar-SA"/>
        </w:rPr>
        <w:t xml:space="preserve">Порядок и перечень случаев оказания на </w:t>
      </w:r>
      <w:proofErr w:type="gramStart"/>
      <w:r w:rsidRPr="00737920">
        <w:rPr>
          <w:b/>
          <w:bCs/>
          <w:sz w:val="28"/>
          <w:szCs w:val="28"/>
          <w:lang w:eastAsia="ar-SA"/>
        </w:rPr>
        <w:t>возвратной</w:t>
      </w:r>
      <w:proofErr w:type="gramEnd"/>
      <w:r w:rsidRPr="00737920">
        <w:rPr>
          <w:b/>
          <w:bCs/>
          <w:sz w:val="28"/>
          <w:szCs w:val="28"/>
          <w:lang w:eastAsia="ar-SA"/>
        </w:rPr>
        <w:t xml:space="preserve"> и (или) </w:t>
      </w:r>
    </w:p>
    <w:p w:rsidR="00737920" w:rsidRPr="00737920" w:rsidRDefault="00737920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737920">
        <w:rPr>
          <w:b/>
          <w:bCs/>
          <w:sz w:val="28"/>
          <w:szCs w:val="28"/>
          <w:lang w:eastAsia="ar-SA"/>
        </w:rPr>
        <w:t xml:space="preserve">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</w:t>
      </w:r>
    </w:p>
    <w:p w:rsidR="00737920" w:rsidRPr="00737920" w:rsidRDefault="00737920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737920">
        <w:rPr>
          <w:b/>
          <w:bCs/>
          <w:sz w:val="28"/>
          <w:szCs w:val="28"/>
          <w:lang w:eastAsia="ar-SA"/>
        </w:rPr>
        <w:t xml:space="preserve">расположенных на территории </w:t>
      </w:r>
      <w:r>
        <w:rPr>
          <w:b/>
          <w:bCs/>
          <w:sz w:val="28"/>
          <w:szCs w:val="28"/>
          <w:lang w:eastAsia="ar-SA"/>
        </w:rPr>
        <w:t>МО Путиловское</w:t>
      </w:r>
      <w:r w:rsidRPr="00737920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 xml:space="preserve"> сельское</w:t>
      </w:r>
      <w:r w:rsidRPr="00737920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>поселение</w:t>
      </w:r>
    </w:p>
    <w:p w:rsidR="00737920" w:rsidRPr="00737920" w:rsidRDefault="00737920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jc w:val="center"/>
        <w:rPr>
          <w:color w:val="2B4279"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1. </w:t>
      </w:r>
      <w:r w:rsidRPr="00737920">
        <w:rPr>
          <w:b/>
          <w:bCs/>
          <w:sz w:val="28"/>
          <w:szCs w:val="28"/>
          <w:lang w:eastAsia="ar-SA"/>
        </w:rPr>
        <w:t>Общие положения</w:t>
      </w:r>
    </w:p>
    <w:p w:rsidR="00737920" w:rsidRPr="00737920" w:rsidRDefault="00737920" w:rsidP="00737920">
      <w:pPr>
        <w:widowControl w:val="0"/>
        <w:suppressAutoHyphens/>
        <w:autoSpaceDE w:val="0"/>
        <w:ind w:left="360"/>
        <w:rPr>
          <w:color w:val="2B4279"/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Настоящий Порядок,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</w:t>
      </w:r>
      <w:r w:rsidRPr="00737920">
        <w:rPr>
          <w:bCs/>
          <w:sz w:val="28"/>
          <w:szCs w:val="28"/>
          <w:lang w:eastAsia="ar-SA"/>
        </w:rPr>
        <w:t>МО Путиловское  сельское поселение</w:t>
      </w:r>
      <w:r w:rsidRPr="00737920">
        <w:rPr>
          <w:sz w:val="28"/>
          <w:szCs w:val="28"/>
          <w:lang w:eastAsia="ar-SA"/>
        </w:rPr>
        <w:t xml:space="preserve"> (далее - муниципальная поддержка), осуществляемый в соответствии </w:t>
      </w:r>
      <w:proofErr w:type="gramStart"/>
      <w:r w:rsidRPr="00737920">
        <w:rPr>
          <w:sz w:val="28"/>
          <w:szCs w:val="28"/>
          <w:lang w:eastAsia="ar-SA"/>
        </w:rPr>
        <w:t>с</w:t>
      </w:r>
      <w:proofErr w:type="gramEnd"/>
      <w:r w:rsidRPr="00737920">
        <w:rPr>
          <w:sz w:val="28"/>
          <w:szCs w:val="28"/>
          <w:lang w:eastAsia="ar-SA"/>
        </w:rPr>
        <w:t>: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1) Бюджетным кодексом Российской Федерации;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2) Жилищным кодексом Российской Федерации;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3) Федеральным законом от 21.07.2007 № 185-ФЗ «О Фонде содействия реформированию жилищно-коммунального хозяйства»;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В настоящем Порядке используются следующие понятия: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1) субсидия – бюджетные ассигнования, предоставляемые из местного бюджета на безвозмездной и безвозвратной и/или возвратной основе, в пределах бюджетных ассигнований и лимитов бюджетных обязательств, утвержденных решением Совета депутатов </w:t>
      </w:r>
      <w:r w:rsidRPr="00737920">
        <w:rPr>
          <w:bCs/>
          <w:sz w:val="28"/>
          <w:szCs w:val="28"/>
          <w:lang w:eastAsia="ar-SA"/>
        </w:rPr>
        <w:t xml:space="preserve">МО Путиловское  сельское поселение </w:t>
      </w:r>
      <w:r w:rsidRPr="00737920">
        <w:rPr>
          <w:sz w:val="28"/>
          <w:szCs w:val="28"/>
          <w:lang w:eastAsia="ar-SA"/>
        </w:rPr>
        <w:t xml:space="preserve">о бюджете </w:t>
      </w:r>
      <w:r w:rsidRPr="00737920">
        <w:rPr>
          <w:bCs/>
          <w:sz w:val="28"/>
          <w:szCs w:val="28"/>
          <w:lang w:eastAsia="ar-SA"/>
        </w:rPr>
        <w:t xml:space="preserve">МО Путиловское  сельское поселение </w:t>
      </w:r>
      <w:r w:rsidRPr="00737920">
        <w:rPr>
          <w:sz w:val="28"/>
          <w:szCs w:val="28"/>
          <w:lang w:eastAsia="ar-SA"/>
        </w:rPr>
        <w:t>на очередной финансовый год и плановый период;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737920">
        <w:rPr>
          <w:sz w:val="28"/>
          <w:szCs w:val="28"/>
          <w:lang w:eastAsia="ar-SA"/>
        </w:rPr>
        <w:t xml:space="preserve">2) краткосрочный план – перечень мероприятий, утверждаемый администрацией </w:t>
      </w:r>
      <w:r w:rsidRPr="00737920">
        <w:rPr>
          <w:bCs/>
          <w:sz w:val="28"/>
          <w:szCs w:val="28"/>
          <w:lang w:eastAsia="ar-SA"/>
        </w:rPr>
        <w:t xml:space="preserve">МО Путиловское  сельское поселение </w:t>
      </w:r>
      <w:r w:rsidRPr="00737920">
        <w:rPr>
          <w:sz w:val="28"/>
          <w:szCs w:val="28"/>
          <w:lang w:eastAsia="ar-SA"/>
        </w:rPr>
        <w:t xml:space="preserve">в целях планирования и организации проведения капитального ремонта общего имущества, планирования предоставления муниципальной поддержки на проведение капитального ремонта общего имущества за счет средств бюджета </w:t>
      </w:r>
      <w:r w:rsidRPr="00737920">
        <w:rPr>
          <w:bCs/>
          <w:sz w:val="28"/>
          <w:szCs w:val="28"/>
          <w:lang w:eastAsia="ar-SA"/>
        </w:rPr>
        <w:t>МО Путиловское  сельское поселение</w:t>
      </w:r>
      <w:r w:rsidRPr="00737920">
        <w:rPr>
          <w:sz w:val="28"/>
          <w:szCs w:val="28"/>
          <w:lang w:eastAsia="ar-SA"/>
        </w:rPr>
        <w:t>, контроля своевременности проведения капитального ремонта общего имущества собственниками помещений в таких домах, региональным оператором на срок, необходимый для проведения капитального ремонта</w:t>
      </w:r>
      <w:proofErr w:type="gramEnd"/>
      <w:r w:rsidRPr="00737920">
        <w:rPr>
          <w:sz w:val="28"/>
          <w:szCs w:val="28"/>
          <w:lang w:eastAsia="ar-SA"/>
        </w:rPr>
        <w:t xml:space="preserve"> общего имущества во всех многоквартирных домах, расположенных на территории </w:t>
      </w:r>
      <w:r w:rsidRPr="00737920">
        <w:rPr>
          <w:bCs/>
          <w:sz w:val="28"/>
          <w:szCs w:val="28"/>
          <w:lang w:eastAsia="ar-SA"/>
        </w:rPr>
        <w:t>МО Путиловское  сельское поселение;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3) капитальный ремонт – проведение работ по устранению неисправностей изношенных конструктивных элементов общего имущества в многоквартирном доме, в том числе по их восстановлению или замене, в целях улучшения эксплуатационных характеристик.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Муниципальная поддержка предоставляется в форме субсидий, в целях реализации мероприятий по проведению капитального ремонта общего </w:t>
      </w:r>
      <w:r w:rsidRPr="00737920">
        <w:rPr>
          <w:sz w:val="28"/>
          <w:szCs w:val="28"/>
          <w:lang w:eastAsia="ar-SA"/>
        </w:rPr>
        <w:lastRenderedPageBreak/>
        <w:t>имущества в многоквартирных домах.</w:t>
      </w:r>
    </w:p>
    <w:p w:rsidR="00737920" w:rsidRPr="00737920" w:rsidRDefault="00737920" w:rsidP="0073792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Субсидии носят целевой характер и не могут быть использованы на другие цели, размер субсидии определяется в соответствии с пунктом 2.4 настоящего Порядка.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Главным распорядителем средств </w:t>
      </w:r>
      <w:r w:rsidRPr="00737920">
        <w:rPr>
          <w:bCs/>
          <w:sz w:val="28"/>
          <w:szCs w:val="28"/>
          <w:lang w:eastAsia="ar-SA"/>
        </w:rPr>
        <w:t>МО Путиловское  сельское поселение</w:t>
      </w:r>
      <w:r w:rsidRPr="00737920">
        <w:rPr>
          <w:sz w:val="28"/>
          <w:szCs w:val="28"/>
          <w:lang w:eastAsia="ar-SA"/>
        </w:rPr>
        <w:t xml:space="preserve">, предоставляющим субсидии, является </w:t>
      </w:r>
      <w:r w:rsidRPr="00737920">
        <w:rPr>
          <w:bCs/>
          <w:sz w:val="28"/>
          <w:szCs w:val="28"/>
          <w:lang w:eastAsia="ar-SA"/>
        </w:rPr>
        <w:t>МО Путиловское  сельское поселение</w:t>
      </w:r>
      <w:r w:rsidRPr="00737920">
        <w:rPr>
          <w:sz w:val="28"/>
          <w:szCs w:val="28"/>
          <w:lang w:eastAsia="ar-SA"/>
        </w:rPr>
        <w:t xml:space="preserve"> (далее — администрация).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В соответствии с ч. 1 ст. 191 Жилищного кодекса Российской Федерации муниципальная поддержка предоставляется товариществам собственников жилья, жилищным, жилищно-строительным кооперативам, созданным в соответствии с Жилищным кодексом Российской Федерации, управляющим организациям, региональному оператору капитального ремонта многоквартирных домов (далее – оператор получатели субсидии).</w:t>
      </w:r>
    </w:p>
    <w:p w:rsidR="00737920" w:rsidRPr="00737920" w:rsidRDefault="00737920" w:rsidP="00737920">
      <w:pPr>
        <w:suppressAutoHyphens/>
        <w:ind w:firstLine="709"/>
        <w:jc w:val="both"/>
        <w:rPr>
          <w:lang w:eastAsia="ar-SA"/>
        </w:rPr>
      </w:pPr>
    </w:p>
    <w:p w:rsidR="00737920" w:rsidRDefault="00737920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2. </w:t>
      </w:r>
      <w:r w:rsidRPr="00737920">
        <w:rPr>
          <w:b/>
          <w:bCs/>
          <w:sz w:val="28"/>
          <w:szCs w:val="28"/>
          <w:lang w:eastAsia="ar-SA"/>
        </w:rPr>
        <w:t>Условия и порядок предоставления субсидий</w:t>
      </w:r>
    </w:p>
    <w:p w:rsidR="00737920" w:rsidRDefault="00737920" w:rsidP="00737920">
      <w:pPr>
        <w:widowControl w:val="0"/>
        <w:suppressAutoHyphens/>
        <w:autoSpaceDE w:val="0"/>
        <w:rPr>
          <w:b/>
          <w:bCs/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Субсидии предоставляются получателям субсидии, в соответствии с пунктами 2.7-2.8 на основании Соглашения о предоставлении субсидии, заключаемого администрацией с получателем субсидии в соответствии с типовой формой, утвержденной администрацией </w:t>
      </w:r>
      <w:r w:rsidRPr="00737920">
        <w:rPr>
          <w:bCs/>
          <w:sz w:val="28"/>
          <w:szCs w:val="28"/>
          <w:lang w:eastAsia="ar-SA"/>
        </w:rPr>
        <w:t>МО Путиловское  сельское поселение</w:t>
      </w:r>
      <w:r w:rsidRPr="00737920">
        <w:rPr>
          <w:sz w:val="28"/>
          <w:szCs w:val="28"/>
          <w:lang w:eastAsia="ar-SA"/>
        </w:rPr>
        <w:t xml:space="preserve"> (Приложение № 4).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noProof/>
          <w:color w:val="2B4279"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6026785</wp:posOffset>
            </wp:positionH>
            <wp:positionV relativeFrom="paragraph">
              <wp:posOffset>340360</wp:posOffset>
            </wp:positionV>
            <wp:extent cx="6350" cy="6350"/>
            <wp:effectExtent l="0" t="0" r="0" b="0"/>
            <wp:wrapSquare wrapText="bothSides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920">
        <w:rPr>
          <w:sz w:val="28"/>
          <w:szCs w:val="28"/>
          <w:lang w:eastAsia="ar-SA"/>
        </w:rPr>
        <w:t>Субсидия предоставляется получателю субсидии в соответствии с настоящим Порядком, в пределах средств, предусмотренных в бюджете поселения на соответствующий финансовый год, при совокупности следующих условий: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1) Жилой дом не должен быть включен в региональную Программу капитального ремонта Ленинградской области на текущий год, не признан аварийным и подлежащим сносу. 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7343775</wp:posOffset>
            </wp:positionH>
            <wp:positionV relativeFrom="page">
              <wp:posOffset>3054350</wp:posOffset>
            </wp:positionV>
            <wp:extent cx="6350" cy="3175"/>
            <wp:effectExtent l="0" t="0" r="0" b="0"/>
            <wp:wrapTopAndBottom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7325360</wp:posOffset>
            </wp:positionH>
            <wp:positionV relativeFrom="page">
              <wp:posOffset>1953895</wp:posOffset>
            </wp:positionV>
            <wp:extent cx="15240" cy="15240"/>
            <wp:effectExtent l="0" t="0" r="0" b="0"/>
            <wp:wrapSquare wrapText="bothSides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7374255</wp:posOffset>
            </wp:positionH>
            <wp:positionV relativeFrom="page">
              <wp:posOffset>1960245</wp:posOffset>
            </wp:positionV>
            <wp:extent cx="6350" cy="6350"/>
            <wp:effectExtent l="0" t="0" r="0" b="0"/>
            <wp:wrapSquare wrapText="bothSides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7359015</wp:posOffset>
            </wp:positionH>
            <wp:positionV relativeFrom="page">
              <wp:posOffset>1960245</wp:posOffset>
            </wp:positionV>
            <wp:extent cx="12065" cy="12065"/>
            <wp:effectExtent l="0" t="0" r="0" b="0"/>
            <wp:wrapSquare wrapText="bothSides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7240270</wp:posOffset>
            </wp:positionH>
            <wp:positionV relativeFrom="page">
              <wp:posOffset>2268220</wp:posOffset>
            </wp:positionV>
            <wp:extent cx="79375" cy="85090"/>
            <wp:effectExtent l="0" t="0" r="0" b="0"/>
            <wp:wrapSquare wrapText="bothSides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7023735</wp:posOffset>
            </wp:positionH>
            <wp:positionV relativeFrom="page">
              <wp:posOffset>1130935</wp:posOffset>
            </wp:positionV>
            <wp:extent cx="304800" cy="118745"/>
            <wp:effectExtent l="0" t="0" r="0" b="0"/>
            <wp:wrapSquare wrapText="bothSides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7313295</wp:posOffset>
            </wp:positionH>
            <wp:positionV relativeFrom="page">
              <wp:posOffset>4148455</wp:posOffset>
            </wp:positionV>
            <wp:extent cx="18415" cy="15240"/>
            <wp:effectExtent l="0" t="0" r="0" b="0"/>
            <wp:wrapSquare wrapText="bothSides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7334250</wp:posOffset>
            </wp:positionH>
            <wp:positionV relativeFrom="page">
              <wp:posOffset>4151630</wp:posOffset>
            </wp:positionV>
            <wp:extent cx="6350" cy="6350"/>
            <wp:effectExtent l="0" t="0" r="0" b="0"/>
            <wp:wrapSquare wrapText="bothSides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7261225</wp:posOffset>
            </wp:positionH>
            <wp:positionV relativeFrom="page">
              <wp:posOffset>5255260</wp:posOffset>
            </wp:positionV>
            <wp:extent cx="6350" cy="8890"/>
            <wp:effectExtent l="0" t="0" r="0" b="0"/>
            <wp:wrapSquare wrapText="bothSides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7291705</wp:posOffset>
            </wp:positionH>
            <wp:positionV relativeFrom="page">
              <wp:posOffset>5258435</wp:posOffset>
            </wp:positionV>
            <wp:extent cx="6350" cy="6350"/>
            <wp:effectExtent l="0" t="0" r="0" b="0"/>
            <wp:wrapSquare wrapText="bothSides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7325360</wp:posOffset>
            </wp:positionH>
            <wp:positionV relativeFrom="page">
              <wp:posOffset>6367780</wp:posOffset>
            </wp:positionV>
            <wp:extent cx="57785" cy="15240"/>
            <wp:effectExtent l="0" t="0" r="0" b="3810"/>
            <wp:wrapTopAndBottom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7291705</wp:posOffset>
            </wp:positionH>
            <wp:positionV relativeFrom="page">
              <wp:posOffset>7468235</wp:posOffset>
            </wp:positionV>
            <wp:extent cx="21590" cy="15240"/>
            <wp:effectExtent l="0" t="0" r="0" b="0"/>
            <wp:wrapSquare wrapText="bothSides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7276465</wp:posOffset>
            </wp:positionH>
            <wp:positionV relativeFrom="page">
              <wp:posOffset>7471410</wp:posOffset>
            </wp:positionV>
            <wp:extent cx="6350" cy="3175"/>
            <wp:effectExtent l="0" t="0" r="0" b="0"/>
            <wp:wrapSquare wrapText="bothSides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7316470</wp:posOffset>
            </wp:positionH>
            <wp:positionV relativeFrom="page">
              <wp:posOffset>7471410</wp:posOffset>
            </wp:positionV>
            <wp:extent cx="6350" cy="3175"/>
            <wp:effectExtent l="0" t="0" r="0" b="0"/>
            <wp:wrapSquare wrapText="bothSides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7325360</wp:posOffset>
            </wp:positionH>
            <wp:positionV relativeFrom="page">
              <wp:posOffset>7471410</wp:posOffset>
            </wp:positionV>
            <wp:extent cx="12065" cy="15240"/>
            <wp:effectExtent l="0" t="0" r="0" b="0"/>
            <wp:wrapSquare wrapText="bothSides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7343775</wp:posOffset>
            </wp:positionH>
            <wp:positionV relativeFrom="page">
              <wp:posOffset>7474585</wp:posOffset>
            </wp:positionV>
            <wp:extent cx="6350" cy="8890"/>
            <wp:effectExtent l="0" t="0" r="0" b="0"/>
            <wp:wrapSquare wrapText="bothSides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7355840</wp:posOffset>
            </wp:positionH>
            <wp:positionV relativeFrom="page">
              <wp:posOffset>7474585</wp:posOffset>
            </wp:positionV>
            <wp:extent cx="21590" cy="12065"/>
            <wp:effectExtent l="0" t="0" r="0" b="0"/>
            <wp:wrapSquare wrapText="bothSides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7233920</wp:posOffset>
            </wp:positionH>
            <wp:positionV relativeFrom="page">
              <wp:posOffset>9681210</wp:posOffset>
            </wp:positionV>
            <wp:extent cx="76200" cy="3175"/>
            <wp:effectExtent l="0" t="0" r="0" b="0"/>
            <wp:wrapTopAndBottom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920">
        <w:rPr>
          <w:sz w:val="28"/>
          <w:szCs w:val="28"/>
          <w:lang w:eastAsia="ar-SA"/>
        </w:rPr>
        <w:t>2) Наличие обоснованных обращений граждан на ненадлежащее состояние конструктивных элементов общего имущества многоквартирных домов.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3) Решение общего собрания собственников жилого дома, подтверждающее </w:t>
      </w:r>
      <w:r>
        <w:rPr>
          <w:noProof/>
          <w:sz w:val="28"/>
          <w:szCs w:val="28"/>
        </w:rPr>
        <w:drawing>
          <wp:inline distT="0" distB="0" distL="0" distR="0">
            <wp:extent cx="19050" cy="190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920">
        <w:rPr>
          <w:sz w:val="28"/>
          <w:szCs w:val="28"/>
          <w:lang w:eastAsia="ar-SA"/>
        </w:rPr>
        <w:t>наличие угрозы безопасности жизни или здоровью граждан, а также сохранности общего имущества многоквартирных домов.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4) Субсидия предоставляется в экстренных случаях на возвратной и (или) безвозвратной основе за счет средств местного бюджета при</w:t>
      </w:r>
      <w:r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column">
              <wp:posOffset>3621405</wp:posOffset>
            </wp:positionH>
            <wp:positionV relativeFrom="paragraph">
              <wp:posOffset>158115</wp:posOffset>
            </wp:positionV>
            <wp:extent cx="33655" cy="18415"/>
            <wp:effectExtent l="0" t="0" r="4445" b="635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920">
        <w:rPr>
          <w:sz w:val="28"/>
          <w:szCs w:val="28"/>
          <w:lang w:eastAsia="ar-SA"/>
        </w:rPr>
        <w:t xml:space="preserve"> возникновении неотложной необходимости в проведении капитального ремонта общего имущества в многоквартирных домах</w:t>
      </w:r>
      <w:r>
        <w:rPr>
          <w:sz w:val="28"/>
          <w:szCs w:val="28"/>
          <w:lang w:eastAsia="ar-SA"/>
        </w:rPr>
        <w:t>.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5) Субсидия предоставляется на условиях безвозмездности и безвозвратности и/или возвратности при условии финансовой возможности сельского поселения на текущий финансовый год и утверждении соответствующей статьи местного бюджета. 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6) Обязательным условием предоставления дополнительной помощи является согласие получателя на осуществление администрацией финансового контроля по соблюдению получателем условий, целей и </w:t>
      </w:r>
      <w:r w:rsidRPr="00737920">
        <w:rPr>
          <w:sz w:val="28"/>
          <w:szCs w:val="28"/>
          <w:lang w:eastAsia="ar-SA"/>
        </w:rPr>
        <w:lastRenderedPageBreak/>
        <w:t xml:space="preserve">порядка предоставления </w:t>
      </w:r>
      <w:r>
        <w:rPr>
          <w:noProof/>
          <w:sz w:val="28"/>
          <w:szCs w:val="28"/>
        </w:rPr>
        <w:drawing>
          <wp:inline distT="0" distB="0" distL="0" distR="0">
            <wp:extent cx="19050" cy="95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920">
        <w:rPr>
          <w:sz w:val="28"/>
          <w:szCs w:val="28"/>
          <w:lang w:eastAsia="ar-SA"/>
        </w:rPr>
        <w:t>дополнительной помощи.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2) отсутствие просроченной задолженности по возврату в бюджет </w:t>
      </w:r>
      <w:r w:rsidRPr="00737920">
        <w:rPr>
          <w:bCs/>
          <w:sz w:val="28"/>
          <w:szCs w:val="28"/>
          <w:lang w:eastAsia="ar-SA"/>
        </w:rPr>
        <w:t>МО Путиловское  сельское поселение</w:t>
      </w:r>
      <w:r>
        <w:rPr>
          <w:bCs/>
          <w:sz w:val="28"/>
          <w:szCs w:val="28"/>
          <w:lang w:eastAsia="ar-SA"/>
        </w:rPr>
        <w:t xml:space="preserve"> </w:t>
      </w:r>
      <w:r w:rsidRPr="00737920">
        <w:rPr>
          <w:sz w:val="28"/>
          <w:szCs w:val="28"/>
          <w:lang w:eastAsia="ar-SA"/>
        </w:rPr>
        <w:t xml:space="preserve">субсидий, бюджетных инвестиций, предоставленных, в том числе с иными правовыми актами, и иной просроченной задолженности перед бюджетом </w:t>
      </w:r>
      <w:r w:rsidRPr="00737920">
        <w:rPr>
          <w:bCs/>
          <w:sz w:val="28"/>
          <w:szCs w:val="28"/>
          <w:lang w:eastAsia="ar-SA"/>
        </w:rPr>
        <w:t>МО Путиловское  сельское поселение</w:t>
      </w:r>
      <w:r w:rsidRPr="00737920">
        <w:rPr>
          <w:sz w:val="28"/>
          <w:szCs w:val="28"/>
          <w:lang w:eastAsia="ar-SA"/>
        </w:rPr>
        <w:t>;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3) получатели субсидии –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737920">
        <w:rPr>
          <w:sz w:val="28"/>
          <w:szCs w:val="28"/>
          <w:lang w:eastAsia="ar-SA"/>
        </w:rPr>
        <w:t>4)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– офшорные компании), а также российскими</w:t>
      </w:r>
      <w:proofErr w:type="gramEnd"/>
      <w:r w:rsidRPr="00737920">
        <w:rPr>
          <w:sz w:val="28"/>
          <w:szCs w:val="28"/>
          <w:lang w:eastAsia="ar-SA"/>
        </w:rPr>
        <w:t xml:space="preserve"> юридическими лицами, в уставном (складочном) капитале которых доля участия офшорных компаний в совокупности превышает 50 процентов;</w:t>
      </w:r>
    </w:p>
    <w:p w:rsidR="00737920" w:rsidRPr="00737920" w:rsidRDefault="00737920" w:rsidP="0073792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5) получатели субсидии не должны получать средства из бюджета </w:t>
      </w:r>
      <w:r w:rsidRPr="00737920">
        <w:rPr>
          <w:bCs/>
          <w:sz w:val="28"/>
          <w:szCs w:val="28"/>
          <w:lang w:eastAsia="ar-SA"/>
        </w:rPr>
        <w:t xml:space="preserve">МО Путиловское  сельское поселение </w:t>
      </w:r>
      <w:r w:rsidRPr="00737920">
        <w:rPr>
          <w:sz w:val="28"/>
          <w:szCs w:val="28"/>
          <w:lang w:eastAsia="ar-SA"/>
        </w:rPr>
        <w:t>на основании иных муниципальных правовых актов на цели, указанные в пункте 1.3 настоящего Порядка.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Размер субсидии устанавливается в краткосрочном плане, разработанном в соответствии со статьей 9 Закона Ленинградской области от 29 ноября 2013года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proofErr w:type="gramStart"/>
      <w:r w:rsidRPr="00737920">
        <w:rPr>
          <w:sz w:val="28"/>
          <w:szCs w:val="28"/>
          <w:lang w:eastAsia="ar-SA"/>
        </w:rPr>
        <w:t xml:space="preserve">В течение 14 дней со дня получения средств, предусмотренных в местном бюджете на долевое финансирование проведения капитального ремонта общего имущества многоквартирных домов, Комиссия по принятию решения о предоставлении субсидии из бюджета </w:t>
      </w:r>
      <w:r w:rsidRPr="00737920">
        <w:rPr>
          <w:bCs/>
          <w:sz w:val="28"/>
          <w:szCs w:val="28"/>
          <w:lang w:eastAsia="ar-SA"/>
        </w:rPr>
        <w:t>МО Путиловское  сельское поселение</w:t>
      </w:r>
      <w:r w:rsidRPr="00737920">
        <w:rPr>
          <w:sz w:val="28"/>
          <w:szCs w:val="28"/>
          <w:lang w:eastAsia="ar-SA"/>
        </w:rPr>
        <w:t xml:space="preserve"> на проведение капитального ремонта общего имущества в многоквартирных домах, расположенных на территории </w:t>
      </w:r>
      <w:r w:rsidR="002D0A13" w:rsidRPr="00737920">
        <w:rPr>
          <w:bCs/>
          <w:sz w:val="28"/>
          <w:szCs w:val="28"/>
          <w:lang w:eastAsia="ar-SA"/>
        </w:rPr>
        <w:t>МО Путиловское  сельское поселение</w:t>
      </w:r>
      <w:r w:rsidRPr="00737920">
        <w:rPr>
          <w:sz w:val="28"/>
          <w:szCs w:val="28"/>
          <w:lang w:eastAsia="ar-SA"/>
        </w:rPr>
        <w:t xml:space="preserve"> (далее – Комиссия), уточняет распределение данных средств между многоквартирными домами</w:t>
      </w:r>
      <w:proofErr w:type="gramEnd"/>
      <w:r w:rsidRPr="00737920">
        <w:rPr>
          <w:sz w:val="28"/>
          <w:szCs w:val="28"/>
          <w:lang w:eastAsia="ar-SA"/>
        </w:rPr>
        <w:t xml:space="preserve">, </w:t>
      </w:r>
      <w:proofErr w:type="gramStart"/>
      <w:r w:rsidRPr="00737920">
        <w:rPr>
          <w:sz w:val="28"/>
          <w:szCs w:val="28"/>
          <w:lang w:eastAsia="ar-SA"/>
        </w:rPr>
        <w:t>которые</w:t>
      </w:r>
      <w:proofErr w:type="gramEnd"/>
      <w:r w:rsidRPr="00737920">
        <w:rPr>
          <w:sz w:val="28"/>
          <w:szCs w:val="28"/>
          <w:lang w:eastAsia="ar-SA"/>
        </w:rPr>
        <w:t xml:space="preserve"> включены в краткосрочный план.</w:t>
      </w:r>
    </w:p>
    <w:p w:rsidR="00737920" w:rsidRPr="00737920" w:rsidRDefault="00737920" w:rsidP="00737920">
      <w:pPr>
        <w:widowControl w:val="0"/>
        <w:numPr>
          <w:ilvl w:val="2"/>
          <w:numId w:val="2"/>
        </w:numPr>
        <w:tabs>
          <w:tab w:val="left" w:pos="1418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Организационные мероприятия по созыву и подготовке </w:t>
      </w:r>
      <w:r w:rsidRPr="00737920">
        <w:rPr>
          <w:sz w:val="28"/>
          <w:szCs w:val="28"/>
          <w:lang w:eastAsia="ar-SA"/>
        </w:rPr>
        <w:lastRenderedPageBreak/>
        <w:t>заседаний Комиссии, подготовке решений Комиссии осуществляет секретарь Комиссии. Во время отсутствия секретаря Комиссии обязанности возлагаются на лицо, исполняющее его обязанности по должности.</w:t>
      </w:r>
    </w:p>
    <w:p w:rsidR="00737920" w:rsidRPr="00737920" w:rsidRDefault="00737920" w:rsidP="00737920">
      <w:pPr>
        <w:widowControl w:val="0"/>
        <w:numPr>
          <w:ilvl w:val="2"/>
          <w:numId w:val="2"/>
        </w:numPr>
        <w:tabs>
          <w:tab w:val="left" w:pos="1418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Председатель Комиссии, а во время его отсутствия – заместитель председателя Комиссии проводит заседания, руководит работой Комиссии. При временном отсутствии члена Комиссии в связи с отпуском, командировкой, болезнью и прочими причинами, в заседании Комиссии участвует лицо, исполняющее его обязанности по должности.</w:t>
      </w:r>
    </w:p>
    <w:p w:rsidR="00737920" w:rsidRPr="00737920" w:rsidRDefault="00737920" w:rsidP="00737920">
      <w:pPr>
        <w:widowControl w:val="0"/>
        <w:numPr>
          <w:ilvl w:val="2"/>
          <w:numId w:val="2"/>
        </w:numPr>
        <w:tabs>
          <w:tab w:val="left" w:pos="1418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Решение о предоставлении или об отказе в предоставлении субсидии из бюджета </w:t>
      </w:r>
      <w:r w:rsidR="002D0A13" w:rsidRPr="002D0A13">
        <w:rPr>
          <w:bCs/>
          <w:sz w:val="28"/>
          <w:szCs w:val="28"/>
          <w:lang w:eastAsia="ar-SA"/>
        </w:rPr>
        <w:t xml:space="preserve">МО Путиловское  сельское поселение </w:t>
      </w:r>
      <w:r w:rsidRPr="00737920">
        <w:rPr>
          <w:sz w:val="28"/>
          <w:szCs w:val="28"/>
          <w:lang w:eastAsia="ar-SA"/>
        </w:rPr>
        <w:t xml:space="preserve">на проведение капитального ремонта общего имущества в многоквартирных домах, расположенных на территории </w:t>
      </w:r>
      <w:r w:rsidR="002D0A13" w:rsidRPr="00737920">
        <w:rPr>
          <w:bCs/>
          <w:sz w:val="28"/>
          <w:szCs w:val="28"/>
          <w:lang w:eastAsia="ar-SA"/>
        </w:rPr>
        <w:t>МО Путиловское  сельское поселение</w:t>
      </w:r>
      <w:r w:rsidR="002D0A13" w:rsidRPr="00737920">
        <w:rPr>
          <w:sz w:val="28"/>
          <w:szCs w:val="28"/>
          <w:lang w:eastAsia="ar-SA"/>
        </w:rPr>
        <w:t xml:space="preserve"> </w:t>
      </w:r>
      <w:r w:rsidRPr="00737920">
        <w:rPr>
          <w:sz w:val="28"/>
          <w:szCs w:val="28"/>
          <w:lang w:eastAsia="ar-SA"/>
        </w:rPr>
        <w:t>(далее – решение о распределении субсидии), оформляется в двух экземплярах и подписывается членами Комиссии.</w:t>
      </w:r>
    </w:p>
    <w:p w:rsidR="00737920" w:rsidRPr="00737920" w:rsidRDefault="00737920" w:rsidP="00737920">
      <w:pPr>
        <w:widowControl w:val="0"/>
        <w:numPr>
          <w:ilvl w:val="2"/>
          <w:numId w:val="2"/>
        </w:numPr>
        <w:tabs>
          <w:tab w:val="left" w:pos="1418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В течение 7 (семи) дней, </w:t>
      </w:r>
      <w:proofErr w:type="gramStart"/>
      <w:r w:rsidRPr="00737920">
        <w:rPr>
          <w:sz w:val="28"/>
          <w:szCs w:val="28"/>
          <w:lang w:eastAsia="ar-SA"/>
        </w:rPr>
        <w:t>с даты принятия</w:t>
      </w:r>
      <w:proofErr w:type="gramEnd"/>
      <w:r w:rsidRPr="00737920">
        <w:rPr>
          <w:sz w:val="28"/>
          <w:szCs w:val="28"/>
          <w:lang w:eastAsia="ar-SA"/>
        </w:rPr>
        <w:t xml:space="preserve"> решения о распределении субсидии, администрация обязана уведомить получателей субсидии, в отношении которых принято указанное решение.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Основаниями для отказа в предоставлении субсидии являются:</w:t>
      </w:r>
    </w:p>
    <w:p w:rsidR="00737920" w:rsidRPr="00737920" w:rsidRDefault="00737920" w:rsidP="00737920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737920">
        <w:rPr>
          <w:bCs/>
          <w:sz w:val="28"/>
          <w:szCs w:val="28"/>
          <w:lang w:eastAsia="ar-SA"/>
        </w:rPr>
        <w:t>1) несоответствие получателя субсидии требованиям пункта 2.3 настоящего Порядка;</w:t>
      </w:r>
    </w:p>
    <w:p w:rsidR="00737920" w:rsidRPr="00737920" w:rsidRDefault="00737920" w:rsidP="00737920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737920">
        <w:rPr>
          <w:bCs/>
          <w:sz w:val="28"/>
          <w:szCs w:val="28"/>
          <w:lang w:eastAsia="ar-SA"/>
        </w:rPr>
        <w:t>2) непредставление получателями субсидии, формирующими фонд капитального ремонта на специальных счетах, документов, приведенных в пункте 2.8.2 настоящего Порядка;</w:t>
      </w:r>
    </w:p>
    <w:p w:rsidR="00737920" w:rsidRPr="00737920" w:rsidRDefault="00737920" w:rsidP="00737920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737920">
        <w:rPr>
          <w:bCs/>
          <w:sz w:val="28"/>
          <w:szCs w:val="28"/>
          <w:lang w:eastAsia="ar-SA"/>
        </w:rPr>
        <w:t>3) при недостаточности бюджетных сре</w:t>
      </w:r>
      <w:proofErr w:type="gramStart"/>
      <w:r w:rsidRPr="00737920">
        <w:rPr>
          <w:bCs/>
          <w:sz w:val="28"/>
          <w:szCs w:val="28"/>
          <w:lang w:eastAsia="ar-SA"/>
        </w:rPr>
        <w:t>дств дл</w:t>
      </w:r>
      <w:proofErr w:type="gramEnd"/>
      <w:r w:rsidRPr="00737920">
        <w:rPr>
          <w:bCs/>
          <w:sz w:val="28"/>
          <w:szCs w:val="28"/>
          <w:lang w:eastAsia="ar-SA"/>
        </w:rPr>
        <w:t xml:space="preserve">я </w:t>
      </w:r>
      <w:r w:rsidRPr="00737920">
        <w:rPr>
          <w:sz w:val="28"/>
          <w:szCs w:val="28"/>
          <w:lang w:eastAsia="ar-SA"/>
        </w:rPr>
        <w:t>проведения капитального ремонта общего имущества в многоквартирном доме.</w:t>
      </w:r>
    </w:p>
    <w:p w:rsidR="00737920" w:rsidRPr="00737920" w:rsidRDefault="00737920" w:rsidP="00737920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737920">
        <w:rPr>
          <w:bCs/>
          <w:sz w:val="28"/>
          <w:szCs w:val="28"/>
          <w:lang w:eastAsia="ar-SA"/>
        </w:rPr>
        <w:t>Повторное предоставление субсидии на проведение капитального ремонта одного и того же элемента общего имущества конкретного жилого дома не допускается.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счете оператора, осуществляется в соответствии с пунктами 2.7.1 - 2.7.3 настоящего Порядка.</w:t>
      </w:r>
    </w:p>
    <w:p w:rsidR="00737920" w:rsidRPr="00737920" w:rsidRDefault="00737920" w:rsidP="00737920">
      <w:pPr>
        <w:widowControl w:val="0"/>
        <w:numPr>
          <w:ilvl w:val="2"/>
          <w:numId w:val="2"/>
        </w:numPr>
        <w:tabs>
          <w:tab w:val="left" w:pos="1418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Средства бюджета </w:t>
      </w:r>
      <w:r w:rsidR="002D0A13" w:rsidRPr="00737920">
        <w:rPr>
          <w:bCs/>
          <w:sz w:val="28"/>
          <w:szCs w:val="28"/>
          <w:lang w:eastAsia="ar-SA"/>
        </w:rPr>
        <w:t>МО Путиловское  сельское поселение</w:t>
      </w:r>
      <w:r w:rsidR="002D0A13" w:rsidRPr="00737920">
        <w:rPr>
          <w:sz w:val="28"/>
          <w:szCs w:val="28"/>
          <w:lang w:eastAsia="ar-SA"/>
        </w:rPr>
        <w:t xml:space="preserve"> </w:t>
      </w:r>
      <w:r w:rsidRPr="00737920">
        <w:rPr>
          <w:sz w:val="28"/>
          <w:szCs w:val="28"/>
          <w:lang w:eastAsia="ar-SA"/>
        </w:rPr>
        <w:t>перечисляются администрацией на отдельный банковский счет оператора после заключения Соглашения между администрацией и оператором в соответствии с решением о предоставлении субсидии.</w:t>
      </w:r>
    </w:p>
    <w:p w:rsidR="00737920" w:rsidRPr="00737920" w:rsidRDefault="00737920" w:rsidP="00737920">
      <w:pPr>
        <w:widowControl w:val="0"/>
        <w:numPr>
          <w:ilvl w:val="2"/>
          <w:numId w:val="2"/>
        </w:numPr>
        <w:tabs>
          <w:tab w:val="left" w:pos="1418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В случае </w:t>
      </w:r>
      <w:proofErr w:type="gramStart"/>
      <w:r w:rsidRPr="00737920">
        <w:rPr>
          <w:sz w:val="28"/>
          <w:szCs w:val="28"/>
          <w:lang w:eastAsia="ar-SA"/>
        </w:rPr>
        <w:t>выявления фактов нарушения условий предоставления</w:t>
      </w:r>
      <w:proofErr w:type="gramEnd"/>
      <w:r w:rsidRPr="00737920">
        <w:rPr>
          <w:sz w:val="28"/>
          <w:szCs w:val="28"/>
          <w:lang w:eastAsia="ar-SA"/>
        </w:rPr>
        <w:t xml:space="preserve"> субсидии, предусмотренных настоящим Порядком, а также в случае возникновения экономии субсидии, полученной в результате проведения конкурсов по отбору подрядных организаций, неосвоенные средства подлежат зачислению в доход бюджета </w:t>
      </w:r>
      <w:r w:rsidR="002D0A13" w:rsidRPr="00737920">
        <w:rPr>
          <w:bCs/>
          <w:sz w:val="28"/>
          <w:szCs w:val="28"/>
          <w:lang w:eastAsia="ar-SA"/>
        </w:rPr>
        <w:t>МО Путиловское  сельское поселение</w:t>
      </w:r>
      <w:r w:rsidRPr="00737920">
        <w:rPr>
          <w:sz w:val="28"/>
          <w:szCs w:val="28"/>
          <w:lang w:eastAsia="ar-SA"/>
        </w:rPr>
        <w:t>.</w:t>
      </w:r>
    </w:p>
    <w:p w:rsidR="00737920" w:rsidRPr="00737920" w:rsidRDefault="00737920" w:rsidP="00737920">
      <w:pPr>
        <w:widowControl w:val="0"/>
        <w:numPr>
          <w:ilvl w:val="2"/>
          <w:numId w:val="2"/>
        </w:numPr>
        <w:tabs>
          <w:tab w:val="left" w:pos="1418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В случае превышения фактически произведенных расходов получателем над суммой субсидии, сумма превышения из бюджета сельского поселения не возмещается.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lastRenderedPageBreak/>
        <w:t>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специальных счетах, осуществляется в соответствии с пунктами 2.8.1 - 2.8.5 настоящего Порядка.</w:t>
      </w:r>
    </w:p>
    <w:p w:rsidR="00737920" w:rsidRPr="00737920" w:rsidRDefault="00737920" w:rsidP="002D0A13">
      <w:pPr>
        <w:widowControl w:val="0"/>
        <w:numPr>
          <w:ilvl w:val="2"/>
          <w:numId w:val="2"/>
        </w:numPr>
        <w:tabs>
          <w:tab w:val="left" w:pos="1418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Получатели субсидии, формирующие фонд капитального ремонта на специальном счете, открывают отдельные банковские счета. При этом для зачисления средств муниципальной поддержки капитального ремонта многоквартирных домо</w:t>
      </w:r>
      <w:r w:rsidR="002D0A13">
        <w:rPr>
          <w:sz w:val="28"/>
          <w:szCs w:val="28"/>
          <w:lang w:eastAsia="ar-SA"/>
        </w:rPr>
        <w:t xml:space="preserve">в на каждый многоквартирный дом </w:t>
      </w:r>
      <w:r w:rsidRPr="00737920">
        <w:rPr>
          <w:sz w:val="28"/>
          <w:szCs w:val="28"/>
          <w:lang w:eastAsia="ar-SA"/>
        </w:rPr>
        <w:t>открывается один банковский счет.</w:t>
      </w:r>
    </w:p>
    <w:p w:rsidR="00737920" w:rsidRPr="00737920" w:rsidRDefault="00737920" w:rsidP="00737920">
      <w:pPr>
        <w:widowControl w:val="0"/>
        <w:numPr>
          <w:ilvl w:val="2"/>
          <w:numId w:val="2"/>
        </w:numPr>
        <w:tabs>
          <w:tab w:val="left" w:pos="1418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Для получения субсидии получатель субсидии предоставляет в администрацию сельского поселения следующие документы:</w:t>
      </w:r>
    </w:p>
    <w:p w:rsidR="00737920" w:rsidRPr="00737920" w:rsidRDefault="00737920" w:rsidP="00737920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7255510</wp:posOffset>
            </wp:positionH>
            <wp:positionV relativeFrom="page">
              <wp:posOffset>3578860</wp:posOffset>
            </wp:positionV>
            <wp:extent cx="3175" cy="6350"/>
            <wp:effectExtent l="0" t="0" r="0" b="0"/>
            <wp:wrapTopAndBottom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7118350</wp:posOffset>
            </wp:positionH>
            <wp:positionV relativeFrom="page">
              <wp:posOffset>2429510</wp:posOffset>
            </wp:positionV>
            <wp:extent cx="3175" cy="3175"/>
            <wp:effectExtent l="0" t="0" r="0" b="0"/>
            <wp:wrapSquare wrapText="bothSides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6998970</wp:posOffset>
            </wp:positionH>
            <wp:positionV relativeFrom="page">
              <wp:posOffset>2451100</wp:posOffset>
            </wp:positionV>
            <wp:extent cx="6350" cy="8890"/>
            <wp:effectExtent l="0" t="0" r="0" b="0"/>
            <wp:wrapSquare wrapText="bothSides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7294880</wp:posOffset>
            </wp:positionH>
            <wp:positionV relativeFrom="page">
              <wp:posOffset>2472055</wp:posOffset>
            </wp:positionV>
            <wp:extent cx="12065" cy="21590"/>
            <wp:effectExtent l="0" t="0" r="0" b="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7310120</wp:posOffset>
            </wp:positionH>
            <wp:positionV relativeFrom="page">
              <wp:posOffset>2487295</wp:posOffset>
            </wp:positionV>
            <wp:extent cx="3175" cy="3175"/>
            <wp:effectExtent l="0" t="0" r="0" b="0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7002145</wp:posOffset>
            </wp:positionH>
            <wp:positionV relativeFrom="page">
              <wp:posOffset>1335405</wp:posOffset>
            </wp:positionV>
            <wp:extent cx="6350" cy="12065"/>
            <wp:effectExtent l="0" t="0" r="0" b="0"/>
            <wp:wrapSquare wrapText="bothSides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7328535</wp:posOffset>
            </wp:positionH>
            <wp:positionV relativeFrom="page">
              <wp:posOffset>5441315</wp:posOffset>
            </wp:positionV>
            <wp:extent cx="15240" cy="15240"/>
            <wp:effectExtent l="0" t="0" r="0" b="0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7374255</wp:posOffset>
            </wp:positionH>
            <wp:positionV relativeFrom="page">
              <wp:posOffset>5444490</wp:posOffset>
            </wp:positionV>
            <wp:extent cx="6350" cy="8890"/>
            <wp:effectExtent l="0" t="0" r="0" b="0"/>
            <wp:wrapSquare wrapText="bothSides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page">
              <wp:posOffset>7359015</wp:posOffset>
            </wp:positionH>
            <wp:positionV relativeFrom="page">
              <wp:posOffset>5444490</wp:posOffset>
            </wp:positionV>
            <wp:extent cx="12065" cy="12065"/>
            <wp:effectExtent l="0" t="0" r="0" b="0"/>
            <wp:wrapSquare wrapText="bothSides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0">
            <wp:simplePos x="0" y="0"/>
            <wp:positionH relativeFrom="page">
              <wp:posOffset>7389495</wp:posOffset>
            </wp:positionH>
            <wp:positionV relativeFrom="page">
              <wp:posOffset>5447030</wp:posOffset>
            </wp:positionV>
            <wp:extent cx="18415" cy="12065"/>
            <wp:effectExtent l="0" t="0" r="0" b="0"/>
            <wp:wrapSquare wrapText="bothSides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page">
              <wp:posOffset>7319010</wp:posOffset>
            </wp:positionH>
            <wp:positionV relativeFrom="page">
              <wp:posOffset>6553835</wp:posOffset>
            </wp:positionV>
            <wp:extent cx="18415" cy="12065"/>
            <wp:effectExtent l="0" t="0" r="0" b="0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0">
            <wp:simplePos x="0" y="0"/>
            <wp:positionH relativeFrom="page">
              <wp:posOffset>7352665</wp:posOffset>
            </wp:positionH>
            <wp:positionV relativeFrom="page">
              <wp:posOffset>6553835</wp:posOffset>
            </wp:positionV>
            <wp:extent cx="6350" cy="12065"/>
            <wp:effectExtent l="0" t="0" r="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page">
              <wp:posOffset>7343775</wp:posOffset>
            </wp:positionH>
            <wp:positionV relativeFrom="page">
              <wp:posOffset>6557010</wp:posOffset>
            </wp:positionV>
            <wp:extent cx="3175" cy="3175"/>
            <wp:effectExtent l="0" t="0" r="0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0">
            <wp:simplePos x="0" y="0"/>
            <wp:positionH relativeFrom="page">
              <wp:posOffset>7364730</wp:posOffset>
            </wp:positionH>
            <wp:positionV relativeFrom="page">
              <wp:posOffset>6560185</wp:posOffset>
            </wp:positionV>
            <wp:extent cx="8890" cy="3175"/>
            <wp:effectExtent l="0" t="0" r="0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920">
        <w:rPr>
          <w:bCs/>
          <w:sz w:val="28"/>
          <w:szCs w:val="28"/>
          <w:lang w:eastAsia="ar-SA"/>
        </w:rPr>
        <w:t xml:space="preserve">1) Заявление о предоставлении субсидии с указанием адреса </w:t>
      </w:r>
      <w:r w:rsidRPr="00737920">
        <w:rPr>
          <w:sz w:val="28"/>
          <w:szCs w:val="28"/>
          <w:lang w:eastAsia="ar-SA"/>
        </w:rPr>
        <w:t>многоквартирного дома</w:t>
      </w:r>
      <w:r w:rsidRPr="00737920">
        <w:rPr>
          <w:bCs/>
          <w:sz w:val="28"/>
          <w:szCs w:val="28"/>
          <w:lang w:eastAsia="ar-SA"/>
        </w:rPr>
        <w:t>, назначения, общей стоимости капитального ремонта, обеспеченность капитального ремонта за счет имеющихся финансовых источников и размера необходимой дополнительной помощи, источники возвратности субсидии и сроки возврата.</w:t>
      </w:r>
    </w:p>
    <w:p w:rsidR="00737920" w:rsidRPr="00737920" w:rsidRDefault="00737920" w:rsidP="00737920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737920">
        <w:rPr>
          <w:bCs/>
          <w:sz w:val="28"/>
          <w:szCs w:val="28"/>
          <w:lang w:eastAsia="ar-SA"/>
        </w:rPr>
        <w:t>2) Уведомление об открытии специального счета с указанием реквизитов.</w:t>
      </w:r>
    </w:p>
    <w:p w:rsidR="00737920" w:rsidRPr="00737920" w:rsidRDefault="00737920" w:rsidP="00737920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737920">
        <w:rPr>
          <w:bCs/>
          <w:sz w:val="28"/>
          <w:szCs w:val="28"/>
          <w:lang w:eastAsia="ar-SA"/>
        </w:rPr>
        <w:t xml:space="preserve">3) Копию </w:t>
      </w:r>
      <w:proofErr w:type="gramStart"/>
      <w:r w:rsidRPr="00737920">
        <w:rPr>
          <w:bCs/>
          <w:sz w:val="28"/>
          <w:szCs w:val="28"/>
          <w:lang w:eastAsia="ar-SA"/>
        </w:rPr>
        <w:t>протокола решения общего собрания собственников жилого дома</w:t>
      </w:r>
      <w:proofErr w:type="gramEnd"/>
      <w:r w:rsidRPr="00737920">
        <w:rPr>
          <w:bCs/>
          <w:sz w:val="28"/>
          <w:szCs w:val="28"/>
          <w:lang w:eastAsia="ar-SA"/>
        </w:rPr>
        <w:t xml:space="preserve"> о проведении капитального ремонта, которое принято в соответствии с требованиями статьи 189 Жилищного кодекса Российской Федерации, определяющее организацию (порядок ее определения), с которой будет заключен договор на проведение капитального ремонта.</w:t>
      </w:r>
    </w:p>
    <w:p w:rsidR="00737920" w:rsidRPr="00737920" w:rsidRDefault="00737920" w:rsidP="00737920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737920">
        <w:rPr>
          <w:bCs/>
          <w:sz w:val="28"/>
          <w:szCs w:val="28"/>
          <w:lang w:eastAsia="ar-SA"/>
        </w:rPr>
        <w:t>4) Утвержденную в соответствии с требованиями статьи 189 Жилищного кодекса Российской Федерации смету расходов на капитальный ремонт этого дома с учетом перечня работ, установленных для данного дома на текущий год в краткосрочном плане.</w:t>
      </w:r>
    </w:p>
    <w:p w:rsidR="00737920" w:rsidRPr="00737920" w:rsidRDefault="00737920" w:rsidP="00737920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737920">
        <w:rPr>
          <w:bCs/>
          <w:sz w:val="28"/>
          <w:szCs w:val="28"/>
          <w:lang w:eastAsia="ar-SA"/>
        </w:rPr>
        <w:t xml:space="preserve">5) Заверенные копии учредительных документов, свидетельства о государственной регистрации юридического лица, свидетельства о внесении записи в Единый государственный реестр юридических лиц, свидетельства о постановке на учет в налоговом органе по месту нахождения; документ, подтверждающий наличие банковского счета, реквизиты банковского счета. Если заявитель является лицом, осуществляющим управление МКД на основании договора управления, 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организации. </w:t>
      </w:r>
    </w:p>
    <w:p w:rsidR="00737920" w:rsidRPr="00737920" w:rsidRDefault="00737920" w:rsidP="00737920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737920">
        <w:rPr>
          <w:bCs/>
          <w:sz w:val="28"/>
          <w:szCs w:val="28"/>
          <w:lang w:eastAsia="ar-SA"/>
        </w:rPr>
        <w:t>Перечисленные документы предоставляются однократно в течение текущего года. Ответственность за актуализацию предоставленной информации лежит на заявителе.</w:t>
      </w:r>
    </w:p>
    <w:p w:rsidR="00737920" w:rsidRPr="00737920" w:rsidRDefault="00737920" w:rsidP="00737920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737920">
        <w:rPr>
          <w:bCs/>
          <w:sz w:val="28"/>
          <w:szCs w:val="28"/>
          <w:lang w:eastAsia="ar-SA"/>
        </w:rPr>
        <w:t>6) Краткую информацию об основных характеристиках многоквартирного дома, включающую в себя год ввода дома в эксплуатацию и дату проведения последнего капитального ремонта элементов общего имущества в многоквартирном доме.</w:t>
      </w:r>
    </w:p>
    <w:p w:rsidR="00737920" w:rsidRPr="00737920" w:rsidRDefault="00737920" w:rsidP="00737920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737920">
        <w:rPr>
          <w:bCs/>
          <w:sz w:val="28"/>
          <w:szCs w:val="28"/>
          <w:lang w:eastAsia="ar-SA"/>
        </w:rPr>
        <w:lastRenderedPageBreak/>
        <w:t xml:space="preserve">7) По решению </w:t>
      </w:r>
      <w:r w:rsidRPr="00737920">
        <w:rPr>
          <w:sz w:val="28"/>
          <w:szCs w:val="28"/>
          <w:lang w:eastAsia="ar-SA"/>
        </w:rPr>
        <w:t xml:space="preserve">получателя субсидии </w:t>
      </w:r>
      <w:r w:rsidRPr="00737920">
        <w:rPr>
          <w:bCs/>
          <w:sz w:val="28"/>
          <w:szCs w:val="28"/>
          <w:lang w:eastAsia="ar-SA"/>
        </w:rPr>
        <w:t xml:space="preserve">и в целях обоснования необходимости проведения работ, относящихся </w:t>
      </w:r>
      <w:proofErr w:type="gramStart"/>
      <w:r w:rsidRPr="00737920">
        <w:rPr>
          <w:bCs/>
          <w:sz w:val="28"/>
          <w:szCs w:val="28"/>
          <w:lang w:eastAsia="ar-SA"/>
        </w:rPr>
        <w:t>к</w:t>
      </w:r>
      <w:proofErr w:type="gramEnd"/>
      <w:r w:rsidRPr="00737920">
        <w:rPr>
          <w:bCs/>
          <w:sz w:val="28"/>
          <w:szCs w:val="28"/>
          <w:lang w:eastAsia="ar-SA"/>
        </w:rPr>
        <w:t xml:space="preserve"> неотложным, могут быть предоставлены: обращения жителей, предписания надзорных органов и судебные решения, акты специализированных организаций обследования жилого дома, иные документы.</w:t>
      </w:r>
    </w:p>
    <w:p w:rsidR="00737920" w:rsidRPr="00737920" w:rsidRDefault="00737920" w:rsidP="00737920">
      <w:pPr>
        <w:widowControl w:val="0"/>
        <w:numPr>
          <w:ilvl w:val="2"/>
          <w:numId w:val="2"/>
        </w:numPr>
        <w:tabs>
          <w:tab w:val="left" w:pos="1418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В течение 5 (пяти) рабочих дней со дня поступления документов, указанных в пункте 2.8.2 Порядка, администрация заключает Соглашение с получателем субсидии и перечисляет средства, предусмотренные на проведение капитального ремонта соответствующего многоквартирного дома.</w:t>
      </w:r>
    </w:p>
    <w:p w:rsidR="00737920" w:rsidRPr="00737920" w:rsidRDefault="00737920" w:rsidP="00737920">
      <w:pPr>
        <w:widowControl w:val="0"/>
        <w:numPr>
          <w:ilvl w:val="2"/>
          <w:numId w:val="2"/>
        </w:numPr>
        <w:tabs>
          <w:tab w:val="left" w:pos="1418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В случае </w:t>
      </w:r>
      <w:proofErr w:type="gramStart"/>
      <w:r w:rsidRPr="00737920">
        <w:rPr>
          <w:sz w:val="28"/>
          <w:szCs w:val="28"/>
          <w:lang w:eastAsia="ar-SA"/>
        </w:rPr>
        <w:t>выявления фактов нарушения условий предоставления</w:t>
      </w:r>
      <w:proofErr w:type="gramEnd"/>
      <w:r w:rsidRPr="00737920">
        <w:rPr>
          <w:sz w:val="28"/>
          <w:szCs w:val="28"/>
          <w:lang w:eastAsia="ar-SA"/>
        </w:rPr>
        <w:t xml:space="preserve"> субсидии, предусмотренных настоящим Порядком, а также в случае возникновения экономии субсидий, полученной в результате проведения конкурсов по отбору подрядных организаций, неосвоенные средства подлежат зачислению в доход бюджета </w:t>
      </w:r>
      <w:r w:rsidR="002D0A13" w:rsidRPr="002D0A13">
        <w:rPr>
          <w:bCs/>
          <w:sz w:val="28"/>
          <w:szCs w:val="28"/>
          <w:lang w:eastAsia="ar-SA"/>
        </w:rPr>
        <w:t>МО Путиловское  сельское поселение</w:t>
      </w:r>
      <w:r w:rsidRPr="00737920">
        <w:rPr>
          <w:sz w:val="28"/>
          <w:szCs w:val="28"/>
          <w:lang w:eastAsia="ar-SA"/>
        </w:rPr>
        <w:t>.</w:t>
      </w:r>
    </w:p>
    <w:p w:rsidR="00737920" w:rsidRPr="00737920" w:rsidRDefault="00737920" w:rsidP="00737920">
      <w:pPr>
        <w:widowControl w:val="0"/>
        <w:numPr>
          <w:ilvl w:val="2"/>
          <w:numId w:val="2"/>
        </w:numPr>
        <w:tabs>
          <w:tab w:val="left" w:pos="1418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В случае превышения фактически произведенных расходов получателем над суммой субсидии, сумма превышения из бюджета сельского поселения не возмещается.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Получатель субсидий производит оплату услуг и (или) работ по капитальному ремонту общего имущества многоквартирного дома на основании актов приемки работ (услуг) по капитальному ремонту многоквартирного дома, согласованных с администрацией и подписанных лицами, которые уполномочены действовать от имени собственников помещений в многоквартирном доме.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Запрещается приобретение получателями субсидии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Отказ администрации в согласовании акта приемки работ (услуг) по капитальному ремонту многоквартирного дома допускается в случаях предъявления работ, не предусмотренных краткосрочным планом, а также в случае превышения ранее утвержденной сметы на капитальный ремонт дома.</w:t>
      </w:r>
    </w:p>
    <w:p w:rsidR="00737920" w:rsidRPr="00737920" w:rsidRDefault="00737920" w:rsidP="00737920">
      <w:pPr>
        <w:suppressAutoHyphens/>
        <w:ind w:firstLine="450"/>
        <w:jc w:val="both"/>
      </w:pPr>
    </w:p>
    <w:p w:rsidR="00737920" w:rsidRDefault="002D0A13" w:rsidP="002D0A13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3. </w:t>
      </w:r>
      <w:r w:rsidR="00737920" w:rsidRPr="00737920">
        <w:rPr>
          <w:b/>
          <w:bCs/>
          <w:sz w:val="28"/>
          <w:szCs w:val="28"/>
          <w:lang w:eastAsia="ar-SA"/>
        </w:rPr>
        <w:t>Требования к отчетности о расходовании субсидии</w:t>
      </w:r>
    </w:p>
    <w:p w:rsidR="002D0A13" w:rsidRPr="00737920" w:rsidRDefault="002D0A13" w:rsidP="002D0A13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737920">
        <w:rPr>
          <w:sz w:val="28"/>
          <w:szCs w:val="28"/>
          <w:lang w:eastAsia="ar-SA"/>
        </w:rPr>
        <w:t xml:space="preserve">Получатели субсидий ежеквартально, в срок не позднее последнего рабочего дня месяца, следующего за отчетным кварталом, представляют в администрацию финансовый отчет о целевом использовании денежных средств по форме согласно приложению  к настоящему Порядку или по форме, предусмотренной Соглашением, с приложением  финансовой отчетности о ходе выполнения работ по капитальному ремонту с копиями первичных бухгалтерских документов (договоры, акты приемки </w:t>
      </w:r>
      <w:r w:rsidRPr="00737920">
        <w:rPr>
          <w:sz w:val="28"/>
          <w:szCs w:val="28"/>
          <w:lang w:eastAsia="ar-SA"/>
        </w:rPr>
        <w:lastRenderedPageBreak/>
        <w:t>выполненных работ, справки о</w:t>
      </w:r>
      <w:proofErr w:type="gramEnd"/>
      <w:r w:rsidRPr="00737920">
        <w:rPr>
          <w:sz w:val="28"/>
          <w:szCs w:val="28"/>
          <w:lang w:eastAsia="ar-SA"/>
        </w:rPr>
        <w:t xml:space="preserve">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</w:p>
    <w:p w:rsidR="00737920" w:rsidRPr="00737920" w:rsidRDefault="00737920" w:rsidP="00737920">
      <w:pPr>
        <w:suppressAutoHyphens/>
        <w:ind w:firstLine="709"/>
        <w:jc w:val="both"/>
        <w:rPr>
          <w:lang w:eastAsia="ar-SA"/>
        </w:rPr>
      </w:pPr>
    </w:p>
    <w:p w:rsidR="00737920" w:rsidRDefault="002D0A13" w:rsidP="002D0A13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4. </w:t>
      </w:r>
      <w:r w:rsidR="00737920" w:rsidRPr="00737920">
        <w:rPr>
          <w:b/>
          <w:bCs/>
          <w:sz w:val="28"/>
          <w:szCs w:val="28"/>
          <w:lang w:eastAsia="ar-SA"/>
        </w:rPr>
        <w:t xml:space="preserve">Требования об осуществлении </w:t>
      </w:r>
      <w:proofErr w:type="gramStart"/>
      <w:r w:rsidR="00737920" w:rsidRPr="00737920">
        <w:rPr>
          <w:b/>
          <w:bCs/>
          <w:sz w:val="28"/>
          <w:szCs w:val="28"/>
          <w:lang w:eastAsia="ar-SA"/>
        </w:rPr>
        <w:t>контроля за</w:t>
      </w:r>
      <w:proofErr w:type="gramEnd"/>
      <w:r w:rsidR="00737920" w:rsidRPr="00737920">
        <w:rPr>
          <w:b/>
          <w:bCs/>
          <w:sz w:val="28"/>
          <w:szCs w:val="28"/>
          <w:lang w:eastAsia="ar-SA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2D0A13" w:rsidRPr="00737920" w:rsidRDefault="002D0A13" w:rsidP="002D0A13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Обязательные проверки соблюдения условий, целей и порядка предоставления субсидии ее получателями осуществляются администрацией </w:t>
      </w:r>
      <w:r w:rsidR="002D0A13" w:rsidRPr="002D0A13">
        <w:rPr>
          <w:bCs/>
          <w:sz w:val="28"/>
          <w:szCs w:val="28"/>
          <w:lang w:eastAsia="ar-SA"/>
        </w:rPr>
        <w:t xml:space="preserve">МО Путиловское  сельское поселение </w:t>
      </w:r>
      <w:r w:rsidRPr="00737920">
        <w:rPr>
          <w:sz w:val="28"/>
          <w:szCs w:val="28"/>
          <w:lang w:eastAsia="ar-SA"/>
        </w:rPr>
        <w:t>и органами муниципального финансового контроля в порядке, определенном муниципальными правовыми актами.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Проверки проводятся по месту расположения получателя субсидии.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При необходимости администрация может направлять представителя </w:t>
      </w:r>
      <w:r>
        <w:rPr>
          <w:noProof/>
          <w:sz w:val="28"/>
          <w:szCs w:val="28"/>
        </w:rPr>
        <w:drawing>
          <wp:inline distT="0" distB="0" distL="0" distR="0">
            <wp:extent cx="19050" cy="190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920">
        <w:rPr>
          <w:sz w:val="28"/>
          <w:szCs w:val="28"/>
          <w:lang w:eastAsia="ar-SA"/>
        </w:rPr>
        <w:t xml:space="preserve">непосредственно на объект капитального ремонта в целях проверки данных, предоставленных получателем субсидии с составлением акта обследования. Администрация имеет право запрашивать у получателя бюджетных средств, дополнительные сведения и информацию по МКД </w:t>
      </w:r>
      <w:r>
        <w:rPr>
          <w:noProof/>
          <w:sz w:val="28"/>
          <w:szCs w:val="28"/>
        </w:rPr>
        <w:drawing>
          <wp:inline distT="0" distB="0" distL="0" distR="0">
            <wp:extent cx="19050" cy="381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920">
        <w:rPr>
          <w:sz w:val="28"/>
          <w:szCs w:val="28"/>
          <w:lang w:eastAsia="ar-SA"/>
        </w:rPr>
        <w:t>необходимые для принятия решения о предоставлении субсидии для неотложного капитального ремонта.</w:t>
      </w:r>
    </w:p>
    <w:p w:rsidR="00737920" w:rsidRPr="00737920" w:rsidRDefault="002D0A13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2D0A13">
        <w:rPr>
          <w:bCs/>
          <w:sz w:val="28"/>
          <w:szCs w:val="28"/>
          <w:lang w:eastAsia="ar-SA"/>
        </w:rPr>
        <w:t>МО Путиловское  сельское поселение</w:t>
      </w:r>
      <w:r>
        <w:rPr>
          <w:bCs/>
          <w:sz w:val="28"/>
          <w:szCs w:val="28"/>
          <w:lang w:eastAsia="ar-SA"/>
        </w:rPr>
        <w:t>: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1) осуществляет </w:t>
      </w:r>
      <w:proofErr w:type="gramStart"/>
      <w:r w:rsidRPr="00737920">
        <w:rPr>
          <w:sz w:val="28"/>
          <w:szCs w:val="28"/>
          <w:lang w:eastAsia="ar-SA"/>
        </w:rPr>
        <w:t>контроль за</w:t>
      </w:r>
      <w:proofErr w:type="gramEnd"/>
      <w:r w:rsidRPr="00737920">
        <w:rPr>
          <w:sz w:val="28"/>
          <w:szCs w:val="28"/>
          <w:lang w:eastAsia="ar-SA"/>
        </w:rPr>
        <w:t xml:space="preserve"> использованием бюджетных средств получателями субсидии в части обеспечения результативности и целевого использования в соответствии с утвержденными нормативно-правовыми актами и лимитами бюджетных обязательств;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2) устанавливают правомерность предоставления субсидии, цели использования средств;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3) обеспечивают возврат сре</w:t>
      </w:r>
      <w:proofErr w:type="gramStart"/>
      <w:r w:rsidRPr="00737920">
        <w:rPr>
          <w:sz w:val="28"/>
          <w:szCs w:val="28"/>
          <w:lang w:eastAsia="ar-SA"/>
        </w:rPr>
        <w:t>дств в б</w:t>
      </w:r>
      <w:proofErr w:type="gramEnd"/>
      <w:r w:rsidRPr="00737920">
        <w:rPr>
          <w:sz w:val="28"/>
          <w:szCs w:val="28"/>
          <w:lang w:eastAsia="ar-SA"/>
        </w:rPr>
        <w:t xml:space="preserve">юджет </w:t>
      </w:r>
      <w:r w:rsidR="002D0A13" w:rsidRPr="002D0A13">
        <w:rPr>
          <w:bCs/>
          <w:sz w:val="28"/>
          <w:szCs w:val="28"/>
          <w:lang w:eastAsia="ar-SA"/>
        </w:rPr>
        <w:t>МО Путиловское  сельское поселение</w:t>
      </w:r>
      <w:r w:rsidRPr="00737920">
        <w:rPr>
          <w:sz w:val="28"/>
          <w:szCs w:val="28"/>
          <w:lang w:eastAsia="ar-SA"/>
        </w:rPr>
        <w:t xml:space="preserve"> в случае нецелевого использования, неиспользования в установленные сроки или использования средств не в полном объеме.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Субсидия подлежит возврату в бюджет </w:t>
      </w:r>
      <w:r w:rsidR="002D0A13" w:rsidRPr="002D0A13">
        <w:rPr>
          <w:bCs/>
          <w:sz w:val="28"/>
          <w:szCs w:val="28"/>
          <w:lang w:eastAsia="ar-SA"/>
        </w:rPr>
        <w:t>МО Путиловское  сельское поселение</w:t>
      </w:r>
      <w:r w:rsidRPr="00737920">
        <w:rPr>
          <w:sz w:val="28"/>
          <w:szCs w:val="28"/>
          <w:lang w:eastAsia="ar-SA"/>
        </w:rPr>
        <w:t xml:space="preserve"> в следующих случаях:</w:t>
      </w:r>
    </w:p>
    <w:p w:rsidR="00737920" w:rsidRPr="00737920" w:rsidRDefault="002D0A13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="00737920" w:rsidRPr="00737920">
        <w:rPr>
          <w:sz w:val="28"/>
          <w:szCs w:val="28"/>
          <w:lang w:eastAsia="ar-SA"/>
        </w:rPr>
        <w:t>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3) неисполнения и (или) ненадлежащего исполнения получателем субсидии обязательств, предусмотренных договором, в том числе некачественного оказания услуг населению </w:t>
      </w:r>
      <w:r w:rsidR="002D0A13" w:rsidRPr="002D0A13">
        <w:rPr>
          <w:bCs/>
          <w:sz w:val="28"/>
          <w:szCs w:val="28"/>
          <w:lang w:eastAsia="ar-SA"/>
        </w:rPr>
        <w:t xml:space="preserve">МО Путиловское  сельское </w:t>
      </w:r>
      <w:r w:rsidR="002D0A13" w:rsidRPr="002D0A13">
        <w:rPr>
          <w:bCs/>
          <w:sz w:val="28"/>
          <w:szCs w:val="28"/>
          <w:lang w:eastAsia="ar-SA"/>
        </w:rPr>
        <w:lastRenderedPageBreak/>
        <w:t>поселение</w:t>
      </w:r>
      <w:r w:rsidRPr="00737920">
        <w:rPr>
          <w:sz w:val="28"/>
          <w:szCs w:val="28"/>
          <w:lang w:eastAsia="ar-SA"/>
        </w:rPr>
        <w:t>;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5) реорганизации или банкротства получателя субсидии;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7) в иных случаях, предусмотренных действующим законодательством.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Факт нецелевого использования субсидии или невыполнения условий, предусмотренных Соглашением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Возврат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Соглашением, указанном в пункте 2.1 настоящего Порядка, осуществляется получателем субсидии в течение 10 (десяти) рабочих дней со дня предоставления им установленной отчетности.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При отказе получателя субсидии в добровольном порядке возвратить денежные средства, взыскание производится в судебном порядке в соответствии с законодательством Российской Федерации.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color w:val="2B4279"/>
        </w:rPr>
      </w:pPr>
      <w:r w:rsidRPr="00737920">
        <w:rPr>
          <w:sz w:val="28"/>
          <w:szCs w:val="28"/>
          <w:lang w:eastAsia="ar-SA"/>
        </w:rPr>
        <w:t>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  <w:r w:rsidRPr="00737920">
        <w:rPr>
          <w:color w:val="2B4279"/>
        </w:rPr>
        <w:br w:type="page"/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</w:pPr>
      <w:r w:rsidRPr="00737920">
        <w:rPr>
          <w:sz w:val="20"/>
          <w:szCs w:val="20"/>
          <w:lang w:eastAsia="ar-SA"/>
        </w:rPr>
        <w:lastRenderedPageBreak/>
        <w:t>Приложение</w:t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bCs/>
          <w:sz w:val="20"/>
          <w:szCs w:val="20"/>
          <w:lang w:eastAsia="ar-SA"/>
        </w:rPr>
      </w:pPr>
      <w:r w:rsidRPr="00737920">
        <w:rPr>
          <w:sz w:val="20"/>
          <w:szCs w:val="20"/>
          <w:lang w:eastAsia="ar-SA"/>
        </w:rPr>
        <w:t xml:space="preserve">к Порядку </w:t>
      </w:r>
      <w:r w:rsidRPr="00737920">
        <w:rPr>
          <w:bCs/>
          <w:sz w:val="20"/>
          <w:szCs w:val="20"/>
          <w:lang w:eastAsia="ar-SA"/>
        </w:rPr>
        <w:t xml:space="preserve">оказания на </w:t>
      </w:r>
      <w:proofErr w:type="gramStart"/>
      <w:r w:rsidRPr="00737920">
        <w:rPr>
          <w:bCs/>
          <w:sz w:val="20"/>
          <w:szCs w:val="20"/>
          <w:lang w:eastAsia="ar-SA"/>
        </w:rPr>
        <w:t>возвратной</w:t>
      </w:r>
      <w:proofErr w:type="gramEnd"/>
      <w:r w:rsidRPr="00737920">
        <w:rPr>
          <w:bCs/>
          <w:sz w:val="20"/>
          <w:szCs w:val="20"/>
          <w:lang w:eastAsia="ar-SA"/>
        </w:rPr>
        <w:t xml:space="preserve"> и (или) безвозвратной</w:t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bCs/>
          <w:sz w:val="20"/>
          <w:szCs w:val="20"/>
          <w:lang w:eastAsia="ar-SA"/>
        </w:rPr>
      </w:pPr>
      <w:r w:rsidRPr="00737920">
        <w:rPr>
          <w:bCs/>
          <w:sz w:val="20"/>
          <w:szCs w:val="20"/>
          <w:lang w:eastAsia="ar-SA"/>
        </w:rPr>
        <w:t>основе за счет средств местного бюджета дополнительной помощи</w:t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bCs/>
          <w:sz w:val="20"/>
          <w:szCs w:val="20"/>
          <w:lang w:eastAsia="ar-SA"/>
        </w:rPr>
      </w:pPr>
      <w:r w:rsidRPr="00737920">
        <w:rPr>
          <w:bCs/>
          <w:sz w:val="20"/>
          <w:szCs w:val="20"/>
          <w:lang w:eastAsia="ar-SA"/>
        </w:rPr>
        <w:t>при возникновении неотложной необходимости в проведении</w:t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bCs/>
          <w:sz w:val="20"/>
          <w:szCs w:val="20"/>
          <w:lang w:eastAsia="ar-SA"/>
        </w:rPr>
      </w:pPr>
      <w:r w:rsidRPr="00737920">
        <w:rPr>
          <w:bCs/>
          <w:sz w:val="20"/>
          <w:szCs w:val="20"/>
          <w:lang w:eastAsia="ar-SA"/>
        </w:rPr>
        <w:t>капитального ремонта общего имущества в многоквартирных домах,</w:t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color w:val="2B4279"/>
          <w:sz w:val="28"/>
          <w:szCs w:val="28"/>
          <w:lang w:eastAsia="ar-SA"/>
        </w:rPr>
      </w:pPr>
      <w:r w:rsidRPr="00737920">
        <w:rPr>
          <w:bCs/>
          <w:sz w:val="20"/>
          <w:szCs w:val="20"/>
          <w:lang w:eastAsia="ar-SA"/>
        </w:rPr>
        <w:t xml:space="preserve">расположенных на территории </w:t>
      </w:r>
      <w:r w:rsidR="002D0A13" w:rsidRPr="002D0A13">
        <w:rPr>
          <w:bCs/>
          <w:sz w:val="20"/>
          <w:szCs w:val="20"/>
          <w:lang w:eastAsia="ar-SA"/>
        </w:rPr>
        <w:t>МО Путиловское  сельское поселение</w:t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</w:p>
    <w:p w:rsidR="002D0A13" w:rsidRDefault="002D0A13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737920">
        <w:rPr>
          <w:b/>
          <w:bCs/>
          <w:sz w:val="28"/>
          <w:szCs w:val="28"/>
          <w:lang w:eastAsia="ar-SA"/>
        </w:rPr>
        <w:t>ОТЧЕТ</w:t>
      </w:r>
    </w:p>
    <w:p w:rsidR="00737920" w:rsidRPr="00737920" w:rsidRDefault="00737920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737920">
        <w:rPr>
          <w:b/>
          <w:bCs/>
          <w:sz w:val="28"/>
          <w:szCs w:val="28"/>
          <w:lang w:eastAsia="ar-SA"/>
        </w:rPr>
        <w:t xml:space="preserve">о целевом использовании денежных средств, </w:t>
      </w:r>
    </w:p>
    <w:p w:rsidR="00737920" w:rsidRPr="00737920" w:rsidRDefault="00737920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737920">
        <w:rPr>
          <w:b/>
          <w:bCs/>
          <w:sz w:val="28"/>
          <w:szCs w:val="28"/>
          <w:lang w:eastAsia="ar-SA"/>
        </w:rPr>
        <w:t>предоставленных из бюджета</w:t>
      </w:r>
      <w:r w:rsidRPr="00737920">
        <w:rPr>
          <w:bCs/>
          <w:sz w:val="28"/>
          <w:szCs w:val="28"/>
          <w:lang w:eastAsia="ar-SA"/>
        </w:rPr>
        <w:t xml:space="preserve"> </w:t>
      </w:r>
      <w:r w:rsidR="002D0A13" w:rsidRPr="002D0A13">
        <w:rPr>
          <w:b/>
          <w:bCs/>
          <w:sz w:val="28"/>
          <w:szCs w:val="28"/>
          <w:lang w:eastAsia="ar-SA"/>
        </w:rPr>
        <w:t>МО Путиловское  сельское поселение</w:t>
      </w:r>
    </w:p>
    <w:p w:rsidR="00737920" w:rsidRPr="00737920" w:rsidRDefault="00737920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737920">
        <w:rPr>
          <w:b/>
          <w:bCs/>
          <w:sz w:val="28"/>
          <w:szCs w:val="28"/>
          <w:lang w:eastAsia="ar-SA"/>
        </w:rPr>
        <w:t xml:space="preserve">на проведение капитального ремонта общего имущества </w:t>
      </w:r>
    </w:p>
    <w:p w:rsidR="00737920" w:rsidRPr="00737920" w:rsidRDefault="00737920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737920">
        <w:rPr>
          <w:b/>
          <w:bCs/>
          <w:sz w:val="28"/>
          <w:szCs w:val="28"/>
          <w:lang w:eastAsia="ar-SA"/>
        </w:rPr>
        <w:t xml:space="preserve">в многоквартирных домах, расположенных на территории </w:t>
      </w:r>
    </w:p>
    <w:p w:rsidR="00737920" w:rsidRPr="00737920" w:rsidRDefault="002D0A13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2D0A13">
        <w:rPr>
          <w:b/>
          <w:bCs/>
          <w:sz w:val="28"/>
          <w:szCs w:val="28"/>
          <w:lang w:eastAsia="ar-SA"/>
        </w:rPr>
        <w:t>МО Путиловское  сельское поселение</w:t>
      </w:r>
      <w:r w:rsidR="00737920" w:rsidRPr="00737920">
        <w:rPr>
          <w:b/>
          <w:bCs/>
          <w:sz w:val="28"/>
          <w:szCs w:val="28"/>
          <w:lang w:eastAsia="ar-SA"/>
        </w:rPr>
        <w:t>,</w:t>
      </w:r>
    </w:p>
    <w:p w:rsidR="00737920" w:rsidRPr="00737920" w:rsidRDefault="00737920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737920">
        <w:rPr>
          <w:b/>
          <w:bCs/>
          <w:sz w:val="28"/>
          <w:szCs w:val="28"/>
          <w:lang w:eastAsia="ar-SA"/>
        </w:rPr>
        <w:t xml:space="preserve">за ____ квартал 20___ года </w:t>
      </w:r>
    </w:p>
    <w:p w:rsidR="00737920" w:rsidRPr="00737920" w:rsidRDefault="00737920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tbl>
      <w:tblPr>
        <w:tblW w:w="10013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5"/>
        <w:gridCol w:w="1215"/>
        <w:gridCol w:w="1417"/>
        <w:gridCol w:w="1134"/>
        <w:gridCol w:w="1418"/>
        <w:gridCol w:w="1275"/>
        <w:gridCol w:w="993"/>
        <w:gridCol w:w="992"/>
        <w:gridCol w:w="1134"/>
      </w:tblGrid>
      <w:tr w:rsidR="00737920" w:rsidRPr="00737920" w:rsidTr="002D0A1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N </w:t>
            </w:r>
            <w:proofErr w:type="gramStart"/>
            <w:r w:rsidRPr="00737920">
              <w:rPr>
                <w:sz w:val="16"/>
                <w:szCs w:val="16"/>
                <w:lang w:eastAsia="ar-SA"/>
              </w:rPr>
              <w:t>п</w:t>
            </w:r>
            <w:proofErr w:type="gramEnd"/>
            <w:r w:rsidRPr="00737920">
              <w:rPr>
                <w:sz w:val="16"/>
                <w:szCs w:val="16"/>
                <w:lang w:eastAsia="ar-SA"/>
              </w:rPr>
              <w:t xml:space="preserve">/п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Наименование объектов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Наименование подрядной организации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Перечислено средств оператору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Фактическая стоимость капитального ремонта согласно исполнительной документации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Использовано субсидии (фактически перечислено средств)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Возврат средств в 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Остаток средств (4 - 6 - 7)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920" w:rsidRPr="00737920" w:rsidRDefault="002D0A13" w:rsidP="0073792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Приме</w:t>
            </w:r>
            <w:r w:rsidR="00737920" w:rsidRPr="00737920">
              <w:rPr>
                <w:sz w:val="16"/>
                <w:szCs w:val="16"/>
                <w:lang w:eastAsia="ar-SA"/>
              </w:rPr>
              <w:t>чание</w:t>
            </w:r>
          </w:p>
        </w:tc>
      </w:tr>
      <w:tr w:rsidR="00737920" w:rsidRPr="00737920" w:rsidTr="002D0A1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1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9 </w:t>
            </w:r>
          </w:p>
        </w:tc>
      </w:tr>
      <w:tr w:rsidR="00737920" w:rsidRPr="00737920" w:rsidTr="002D0A1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</w:tbl>
    <w:p w:rsidR="00737920" w:rsidRPr="00737920" w:rsidRDefault="00737920" w:rsidP="00737920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ind w:firstLine="568"/>
        <w:jc w:val="both"/>
        <w:rPr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Приложение на ___ листах.</w:t>
      </w: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Документы, подтверждающие обоснованность и размер понесенных расходов, в том числе:</w:t>
      </w: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1.</w:t>
      </w: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2.</w:t>
      </w: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3.</w:t>
      </w: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и т.д.</w:t>
      </w: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ind w:firstLine="568"/>
        <w:jc w:val="both"/>
        <w:rPr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ind w:firstLine="568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Руководитель:</w:t>
      </w:r>
    </w:p>
    <w:p w:rsidR="00737920" w:rsidRPr="00737920" w:rsidRDefault="00737920" w:rsidP="00737920">
      <w:pPr>
        <w:widowControl w:val="0"/>
        <w:suppressAutoHyphens/>
        <w:autoSpaceDE w:val="0"/>
        <w:ind w:firstLine="568"/>
        <w:jc w:val="both"/>
        <w:rPr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ind w:firstLine="568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Бухгалтер:</w:t>
      </w:r>
    </w:p>
    <w:p w:rsidR="00737920" w:rsidRPr="00737920" w:rsidRDefault="00737920" w:rsidP="00737920">
      <w:pPr>
        <w:widowControl w:val="0"/>
        <w:suppressAutoHyphens/>
        <w:autoSpaceDE w:val="0"/>
        <w:ind w:firstLine="568"/>
        <w:jc w:val="both"/>
        <w:rPr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ind w:firstLine="568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Исполнитель:</w:t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</w:p>
    <w:p w:rsidR="00737920" w:rsidRPr="00737920" w:rsidRDefault="00737920" w:rsidP="002D0A13">
      <w:pPr>
        <w:suppressAutoHyphens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br w:type="page"/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</w:pPr>
      <w:r w:rsidRPr="00737920">
        <w:rPr>
          <w:sz w:val="20"/>
          <w:szCs w:val="20"/>
          <w:lang w:eastAsia="ar-SA"/>
        </w:rPr>
        <w:lastRenderedPageBreak/>
        <w:t>Приложение 2</w:t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</w:pPr>
      <w:r w:rsidRPr="00737920">
        <w:rPr>
          <w:sz w:val="20"/>
          <w:szCs w:val="20"/>
          <w:lang w:eastAsia="ar-SA"/>
        </w:rPr>
        <w:t>к Постановлению администрации</w:t>
      </w:r>
    </w:p>
    <w:p w:rsidR="002D0A13" w:rsidRDefault="002D0A13" w:rsidP="00737920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</w:pPr>
      <w:r w:rsidRPr="002D0A13">
        <w:rPr>
          <w:sz w:val="20"/>
          <w:szCs w:val="20"/>
          <w:lang w:eastAsia="ar-SA"/>
        </w:rPr>
        <w:t xml:space="preserve">МО Путиловское  сельское поселение </w:t>
      </w:r>
    </w:p>
    <w:p w:rsidR="00737920" w:rsidRPr="00737920" w:rsidRDefault="002D1ED3" w:rsidP="00737920">
      <w:pPr>
        <w:widowControl w:val="0"/>
        <w:suppressAutoHyphens/>
        <w:autoSpaceDE w:val="0"/>
        <w:jc w:val="right"/>
        <w:rPr>
          <w:b/>
          <w:bCs/>
          <w:sz w:val="28"/>
          <w:szCs w:val="28"/>
          <w:lang w:eastAsia="ar-SA"/>
        </w:rPr>
      </w:pPr>
      <w:r>
        <w:rPr>
          <w:sz w:val="20"/>
          <w:szCs w:val="20"/>
          <w:lang w:eastAsia="ar-SA"/>
        </w:rPr>
        <w:t>от 05.04.</w:t>
      </w:r>
      <w:r w:rsidR="002D0A13">
        <w:rPr>
          <w:sz w:val="20"/>
          <w:szCs w:val="20"/>
          <w:lang w:eastAsia="ar-SA"/>
        </w:rPr>
        <w:t>2021</w:t>
      </w:r>
      <w:r>
        <w:rPr>
          <w:sz w:val="20"/>
          <w:szCs w:val="20"/>
          <w:lang w:eastAsia="ar-SA"/>
        </w:rPr>
        <w:t xml:space="preserve"> года № 45</w:t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b/>
          <w:bCs/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737920">
        <w:rPr>
          <w:b/>
          <w:bCs/>
          <w:sz w:val="28"/>
          <w:szCs w:val="28"/>
          <w:lang w:eastAsia="ar-SA"/>
        </w:rPr>
        <w:t xml:space="preserve">Перечень работ (услуг) по капитальному ремонту общего имущества </w:t>
      </w:r>
    </w:p>
    <w:p w:rsidR="001B4DA7" w:rsidRDefault="00737920" w:rsidP="001B4DA7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737920">
        <w:rPr>
          <w:b/>
          <w:bCs/>
          <w:sz w:val="28"/>
          <w:szCs w:val="28"/>
          <w:lang w:eastAsia="ar-SA"/>
        </w:rPr>
        <w:t>в многоквартирном доме, расположенном на территории </w:t>
      </w:r>
    </w:p>
    <w:p w:rsidR="00737920" w:rsidRDefault="001B4DA7" w:rsidP="001B4DA7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1B4DA7">
        <w:rPr>
          <w:b/>
          <w:bCs/>
          <w:sz w:val="28"/>
          <w:szCs w:val="28"/>
          <w:lang w:eastAsia="ar-SA"/>
        </w:rPr>
        <w:t>МО Путиловское  сельское поселение</w:t>
      </w:r>
    </w:p>
    <w:p w:rsidR="00737920" w:rsidRPr="00737920" w:rsidRDefault="00737920" w:rsidP="00737920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737920">
        <w:rPr>
          <w:rFonts w:eastAsia="SimSun"/>
          <w:sz w:val="28"/>
          <w:szCs w:val="28"/>
          <w:lang w:eastAsia="ar-SA"/>
        </w:rPr>
        <w:t xml:space="preserve">1. </w:t>
      </w:r>
      <w:proofErr w:type="gramStart"/>
      <w:r w:rsidRPr="00737920">
        <w:rPr>
          <w:rFonts w:eastAsia="SimSun"/>
          <w:sz w:val="28"/>
          <w:lang w:eastAsia="ar-SA"/>
        </w:rPr>
        <w:t xml:space="preserve">Перечень </w:t>
      </w:r>
      <w:r w:rsidRPr="00737920">
        <w:rPr>
          <w:rFonts w:eastAsia="SimSun"/>
          <w:sz w:val="28"/>
          <w:szCs w:val="28"/>
          <w:lang w:eastAsia="ar-SA"/>
        </w:rPr>
        <w:t xml:space="preserve">работ (услуг) по </w:t>
      </w:r>
      <w:r w:rsidRPr="00737920">
        <w:rPr>
          <w:rFonts w:eastAsia="SimSun"/>
          <w:sz w:val="28"/>
          <w:lang w:eastAsia="ar-SA"/>
        </w:rPr>
        <w:t>капитальному ремонту общего имущества</w:t>
      </w:r>
      <w:r w:rsidRPr="00737920">
        <w:rPr>
          <w:rFonts w:eastAsia="SimSun"/>
          <w:sz w:val="28"/>
          <w:szCs w:val="28"/>
          <w:lang w:eastAsia="ar-SA"/>
        </w:rPr>
        <w:t xml:space="preserve"> в </w:t>
      </w:r>
      <w:r w:rsidRPr="00737920">
        <w:rPr>
          <w:rFonts w:eastAsia="SimSun"/>
          <w:sz w:val="28"/>
          <w:lang w:eastAsia="ar-SA"/>
        </w:rPr>
        <w:t>многоквартирном доме</w:t>
      </w:r>
      <w:r w:rsidRPr="00737920">
        <w:rPr>
          <w:rFonts w:eastAsia="SimSun"/>
          <w:sz w:val="28"/>
          <w:szCs w:val="28"/>
          <w:lang w:eastAsia="ar-SA"/>
        </w:rPr>
        <w:t xml:space="preserve">, </w:t>
      </w:r>
      <w:r w:rsidRPr="00737920">
        <w:rPr>
          <w:rFonts w:eastAsia="SimSun"/>
          <w:sz w:val="28"/>
          <w:lang w:eastAsia="ar-SA"/>
        </w:rPr>
        <w:t>оказание</w:t>
      </w:r>
      <w:r w:rsidRPr="00737920">
        <w:rPr>
          <w:rFonts w:eastAsia="SimSun"/>
          <w:sz w:val="28"/>
          <w:szCs w:val="28"/>
          <w:lang w:eastAsia="ar-SA"/>
        </w:rPr>
        <w:t xml:space="preserve"> и (или) выполнение которых финансируются за </w:t>
      </w:r>
      <w:r w:rsidRPr="00737920">
        <w:rPr>
          <w:rFonts w:eastAsia="SimSun"/>
          <w:sz w:val="28"/>
          <w:lang w:eastAsia="ar-SA"/>
        </w:rPr>
        <w:t>счет средств</w:t>
      </w:r>
      <w:r w:rsidRPr="00737920">
        <w:rPr>
          <w:rFonts w:eastAsia="SimSun"/>
          <w:sz w:val="28"/>
          <w:szCs w:val="28"/>
          <w:lang w:eastAsia="ar-SA"/>
        </w:rPr>
        <w:t xml:space="preserve"> фонда </w:t>
      </w:r>
      <w:r w:rsidRPr="00737920">
        <w:rPr>
          <w:rFonts w:eastAsia="SimSun"/>
          <w:sz w:val="28"/>
          <w:lang w:eastAsia="ar-SA"/>
        </w:rPr>
        <w:t>капитального ремонта</w:t>
      </w:r>
      <w:r w:rsidRPr="00737920">
        <w:rPr>
          <w:rFonts w:eastAsia="SimSun"/>
          <w:sz w:val="28"/>
          <w:szCs w:val="28"/>
          <w:lang w:eastAsia="ar-SA"/>
        </w:rPr>
        <w:t xml:space="preserve">, а также за </w:t>
      </w:r>
      <w:r w:rsidRPr="00737920">
        <w:rPr>
          <w:rFonts w:eastAsia="SimSun"/>
          <w:sz w:val="28"/>
          <w:lang w:eastAsia="ar-SA"/>
        </w:rPr>
        <w:t>счет средств</w:t>
      </w:r>
      <w:r w:rsidRPr="00737920">
        <w:rPr>
          <w:rFonts w:eastAsia="SimSun"/>
          <w:sz w:val="28"/>
          <w:szCs w:val="28"/>
          <w:lang w:eastAsia="ar-SA"/>
        </w:rPr>
        <w:t xml:space="preserve"> государственной поддержки </w:t>
      </w:r>
      <w:r w:rsidRPr="00737920">
        <w:rPr>
          <w:rFonts w:eastAsia="SimSun"/>
          <w:sz w:val="28"/>
          <w:lang w:eastAsia="ar-SA"/>
        </w:rPr>
        <w:t>капитального ремонта</w:t>
      </w:r>
      <w:r w:rsidRPr="00737920">
        <w:rPr>
          <w:rFonts w:eastAsia="SimSun"/>
          <w:sz w:val="28"/>
          <w:szCs w:val="28"/>
          <w:lang w:eastAsia="ar-SA"/>
        </w:rPr>
        <w:t xml:space="preserve">, а также </w:t>
      </w:r>
      <w:r w:rsidRPr="00737920">
        <w:rPr>
          <w:rFonts w:eastAsia="SimSun"/>
          <w:bCs/>
          <w:sz w:val="28"/>
          <w:szCs w:val="28"/>
          <w:lang w:eastAsia="ar-SA"/>
        </w:rPr>
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 в многоквартирных</w:t>
      </w:r>
      <w:proofErr w:type="gramEnd"/>
      <w:r w:rsidRPr="00737920">
        <w:rPr>
          <w:rFonts w:eastAsia="SimSun"/>
          <w:bCs/>
          <w:sz w:val="28"/>
          <w:szCs w:val="28"/>
          <w:lang w:eastAsia="ar-SA"/>
        </w:rPr>
        <w:t xml:space="preserve"> </w:t>
      </w:r>
      <w:proofErr w:type="gramStart"/>
      <w:r w:rsidRPr="00737920">
        <w:rPr>
          <w:rFonts w:eastAsia="SimSun"/>
          <w:bCs/>
          <w:sz w:val="28"/>
          <w:szCs w:val="28"/>
          <w:lang w:eastAsia="ar-SA"/>
        </w:rPr>
        <w:t>домах</w:t>
      </w:r>
      <w:proofErr w:type="gramEnd"/>
      <w:r w:rsidRPr="00737920">
        <w:rPr>
          <w:rFonts w:eastAsia="SimSun"/>
          <w:bCs/>
          <w:sz w:val="28"/>
          <w:szCs w:val="28"/>
          <w:lang w:eastAsia="ar-SA"/>
        </w:rPr>
        <w:t xml:space="preserve">, расположенных на территории </w:t>
      </w:r>
      <w:r w:rsidR="001B4DA7" w:rsidRPr="001B4DA7">
        <w:rPr>
          <w:rFonts w:eastAsia="SimSun"/>
          <w:bCs/>
          <w:sz w:val="28"/>
          <w:szCs w:val="28"/>
          <w:lang w:eastAsia="ar-SA"/>
        </w:rPr>
        <w:t xml:space="preserve">МО Путиловское  сельское поселение </w:t>
      </w:r>
      <w:r w:rsidRPr="00737920">
        <w:rPr>
          <w:rFonts w:eastAsia="SimSun"/>
          <w:sz w:val="28"/>
          <w:szCs w:val="28"/>
          <w:lang w:eastAsia="ar-SA"/>
        </w:rPr>
        <w:t>включает:</w:t>
      </w:r>
    </w:p>
    <w:p w:rsidR="00737920" w:rsidRPr="00737920" w:rsidRDefault="00737920" w:rsidP="00737920">
      <w:pPr>
        <w:suppressAutoHyphens/>
        <w:ind w:firstLine="709"/>
        <w:jc w:val="both"/>
        <w:rPr>
          <w:rFonts w:eastAsia="SimSun"/>
          <w:sz w:val="28"/>
          <w:lang w:eastAsia="ar-SA"/>
        </w:rPr>
      </w:pPr>
      <w:r w:rsidRPr="00737920">
        <w:rPr>
          <w:rFonts w:eastAsia="SimSun"/>
          <w:sz w:val="28"/>
          <w:lang w:eastAsia="ar-SA"/>
        </w:rPr>
        <w:t xml:space="preserve">1) ремонт внутридомовых инженерных систем электроснабжения, теплоснабжения, </w:t>
      </w:r>
      <w:r>
        <w:rPr>
          <w:rFonts w:eastAsia="SimSun"/>
          <w:noProof/>
          <w:sz w:val="28"/>
        </w:rPr>
        <w:drawing>
          <wp:inline distT="0" distB="0" distL="0" distR="0">
            <wp:extent cx="19050" cy="190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3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920">
        <w:rPr>
          <w:rFonts w:eastAsia="SimSun"/>
          <w:sz w:val="28"/>
          <w:lang w:eastAsia="ar-SA"/>
        </w:rPr>
        <w:t>водоснабжения, водоотведения, диагностическое обследование с учетом проектных работ;</w:t>
      </w:r>
    </w:p>
    <w:p w:rsidR="00737920" w:rsidRPr="00737920" w:rsidRDefault="00737920" w:rsidP="00737920">
      <w:pPr>
        <w:suppressAutoHyphens/>
        <w:ind w:firstLine="709"/>
        <w:jc w:val="both"/>
        <w:rPr>
          <w:rFonts w:eastAsia="SimSun"/>
          <w:sz w:val="28"/>
          <w:lang w:eastAsia="ar-SA"/>
        </w:rPr>
      </w:pPr>
      <w:r w:rsidRPr="00737920">
        <w:rPr>
          <w:rFonts w:eastAsia="SimSun"/>
          <w:sz w:val="28"/>
          <w:lang w:eastAsia="ar-SA"/>
        </w:rPr>
        <w:t>2) ремонт крыши: ремонт и частичная замена отдельных элементов (стропильной системы, ферм, плит), замена кровельного покрытия, замена мягкой кровли, замена элементов наружного или внутреннего водостока;</w:t>
      </w:r>
      <w:r>
        <w:rPr>
          <w:rFonts w:eastAsia="SimSun"/>
          <w:noProof/>
          <w:sz w:val="28"/>
        </w:rPr>
        <w:drawing>
          <wp:inline distT="0" distB="0" distL="0" distR="0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3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920" w:rsidRPr="00737920" w:rsidRDefault="00737920" w:rsidP="00737920">
      <w:pPr>
        <w:suppressAutoHyphens/>
        <w:ind w:firstLine="709"/>
        <w:jc w:val="both"/>
        <w:rPr>
          <w:rFonts w:eastAsia="SimSun"/>
          <w:sz w:val="28"/>
          <w:lang w:eastAsia="ar-SA"/>
        </w:rPr>
      </w:pPr>
      <w:r w:rsidRPr="00737920">
        <w:rPr>
          <w:rFonts w:eastAsia="SimSun"/>
          <w:sz w:val="28"/>
          <w:lang w:eastAsia="ar-SA"/>
        </w:rPr>
        <w:t>3) переустройство невентилируемой крыши на вентилируемую крышу в случае, если необходимость реконструкции крыши установлена заключением специализированной организации, подготовленным по результатам соответствующего обследования;</w:t>
      </w:r>
    </w:p>
    <w:p w:rsidR="00737920" w:rsidRPr="00737920" w:rsidRDefault="00737920" w:rsidP="00737920">
      <w:pPr>
        <w:suppressAutoHyphens/>
        <w:ind w:firstLine="709"/>
        <w:jc w:val="both"/>
        <w:rPr>
          <w:rFonts w:eastAsia="SimSun"/>
          <w:sz w:val="28"/>
          <w:lang w:eastAsia="ar-SA"/>
        </w:rPr>
      </w:pPr>
      <w:r w:rsidRPr="00737920">
        <w:rPr>
          <w:rFonts w:eastAsia="SimSun"/>
          <w:sz w:val="28"/>
          <w:lang w:eastAsia="ar-SA"/>
        </w:rPr>
        <w:t>4) ремонт технических этажей, чердаков, подвальных помещений, в которых имеются инженерные коммуникации, относящиеся к общему имуществу в многоквартирных домах;</w:t>
      </w:r>
    </w:p>
    <w:p w:rsidR="00737920" w:rsidRPr="00737920" w:rsidRDefault="00737920" w:rsidP="00737920">
      <w:pPr>
        <w:suppressAutoHyphens/>
        <w:ind w:firstLine="709"/>
        <w:jc w:val="both"/>
        <w:rPr>
          <w:rFonts w:eastAsia="SimSun"/>
          <w:sz w:val="28"/>
          <w:lang w:eastAsia="ar-SA"/>
        </w:rPr>
      </w:pPr>
      <w:r w:rsidRPr="00737920">
        <w:rPr>
          <w:rFonts w:eastAsia="SimSun"/>
          <w:sz w:val="28"/>
          <w:lang w:eastAsia="ar-SA"/>
        </w:rPr>
        <w:t xml:space="preserve">5) ремонт фасада:  восстановление (установка) облицовки или штукатурки цоколей фасадов, герметизация межпанельных стыков, ремонт </w:t>
      </w:r>
      <w:proofErr w:type="spellStart"/>
      <w:r w:rsidRPr="00737920">
        <w:rPr>
          <w:rFonts w:eastAsia="SimSun"/>
          <w:sz w:val="28"/>
          <w:lang w:eastAsia="ar-SA"/>
        </w:rPr>
        <w:t>отмостки</w:t>
      </w:r>
      <w:proofErr w:type="spellEnd"/>
      <w:r w:rsidRPr="00737920">
        <w:rPr>
          <w:rFonts w:eastAsia="SimSun"/>
          <w:sz w:val="28"/>
          <w:lang w:eastAsia="ar-SA"/>
        </w:rPr>
        <w:t xml:space="preserve"> и крылец домов, ремонт балконов, козырьков;</w:t>
      </w:r>
    </w:p>
    <w:p w:rsidR="00737920" w:rsidRPr="00737920" w:rsidRDefault="00737920" w:rsidP="00737920">
      <w:pPr>
        <w:suppressAutoHyphens/>
        <w:ind w:firstLine="709"/>
        <w:jc w:val="both"/>
        <w:rPr>
          <w:rFonts w:eastAsia="SimSun"/>
          <w:sz w:val="28"/>
          <w:lang w:eastAsia="ar-SA"/>
        </w:rPr>
      </w:pPr>
      <w:r w:rsidRPr="00737920">
        <w:rPr>
          <w:rFonts w:eastAsia="SimSun"/>
          <w:sz w:val="28"/>
          <w:lang w:eastAsia="ar-SA"/>
        </w:rPr>
        <w:t>6) утепление фасада в случае, если необходимость проведения данных работ установлена заключением специализированной организации по результатам энергетического обследования многоквартирного дома с целью улучшения теплотехнических характеристик ограждающих конструкций (кроме внутриквартирных стен);</w:t>
      </w:r>
    </w:p>
    <w:p w:rsidR="00737920" w:rsidRPr="00737920" w:rsidRDefault="00737920" w:rsidP="00737920">
      <w:pPr>
        <w:suppressAutoHyphens/>
        <w:ind w:firstLine="709"/>
        <w:jc w:val="both"/>
        <w:rPr>
          <w:rFonts w:eastAsia="SimSun"/>
          <w:sz w:val="28"/>
          <w:lang w:eastAsia="ar-SA"/>
        </w:rPr>
      </w:pPr>
      <w:r w:rsidRPr="00737920">
        <w:rPr>
          <w:rFonts w:eastAsia="SimSun"/>
          <w:sz w:val="28"/>
          <w:lang w:eastAsia="ar-SA"/>
        </w:rPr>
        <w:t>7) ремонт фундамента многоквартирного дома;</w:t>
      </w:r>
    </w:p>
    <w:p w:rsidR="00737920" w:rsidRPr="00737920" w:rsidRDefault="00737920" w:rsidP="00737920">
      <w:pPr>
        <w:suppressAutoHyphens/>
        <w:ind w:firstLine="709"/>
        <w:jc w:val="both"/>
        <w:rPr>
          <w:rFonts w:eastAsia="SimSun"/>
          <w:sz w:val="28"/>
          <w:lang w:eastAsia="ar-SA"/>
        </w:rPr>
      </w:pPr>
      <w:r w:rsidRPr="00737920">
        <w:rPr>
          <w:rFonts w:eastAsia="SimSun"/>
          <w:sz w:val="28"/>
          <w:lang w:eastAsia="ar-SA"/>
        </w:rPr>
        <w:t>8) разработку проектной документации в случае, если законодательством Российской Федерации требуется ее разработка;</w:t>
      </w:r>
    </w:p>
    <w:p w:rsidR="00737920" w:rsidRPr="00737920" w:rsidRDefault="00737920" w:rsidP="00737920">
      <w:pPr>
        <w:suppressAutoHyphens/>
        <w:ind w:firstLine="709"/>
        <w:jc w:val="both"/>
        <w:rPr>
          <w:rFonts w:eastAsia="SimSun"/>
          <w:sz w:val="28"/>
          <w:lang w:eastAsia="ar-SA"/>
        </w:rPr>
      </w:pPr>
      <w:r w:rsidRPr="00737920">
        <w:rPr>
          <w:rFonts w:eastAsia="SimSun"/>
          <w:sz w:val="28"/>
          <w:lang w:eastAsia="ar-SA"/>
        </w:rPr>
        <w:t>10) проведение государственной экспертизы проекта, историко-культурной экспертизы в отношении многоквартирных домов, официально признанных памятниками архитектуры, в случае, если законодательством Российской Федерации требуется проведение таких экспертиз;</w:t>
      </w:r>
    </w:p>
    <w:p w:rsidR="001B4DA7" w:rsidRDefault="00737920" w:rsidP="001B4DA7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737920">
        <w:rPr>
          <w:rFonts w:eastAsia="SimSun"/>
          <w:sz w:val="28"/>
          <w:szCs w:val="28"/>
          <w:lang w:eastAsia="ar-SA"/>
        </w:rPr>
        <w:t>11) осуществление строительного контроля.</w:t>
      </w:r>
    </w:p>
    <w:p w:rsidR="00737920" w:rsidRPr="00737920" w:rsidRDefault="00737920" w:rsidP="001B4DA7">
      <w:pPr>
        <w:suppressAutoHyphens/>
        <w:ind w:firstLine="709"/>
        <w:jc w:val="right"/>
        <w:rPr>
          <w:rFonts w:eastAsia="SimSun"/>
          <w:sz w:val="28"/>
          <w:szCs w:val="28"/>
          <w:lang w:eastAsia="ar-SA"/>
        </w:rPr>
      </w:pPr>
      <w:r w:rsidRPr="00737920">
        <w:rPr>
          <w:sz w:val="20"/>
          <w:szCs w:val="20"/>
          <w:lang w:eastAsia="ar-SA"/>
        </w:rPr>
        <w:lastRenderedPageBreak/>
        <w:t>Приложение 3</w:t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</w:pPr>
      <w:r w:rsidRPr="00737920">
        <w:rPr>
          <w:sz w:val="20"/>
          <w:szCs w:val="20"/>
          <w:lang w:eastAsia="ar-SA"/>
        </w:rPr>
        <w:t>к Постановлению администрации</w:t>
      </w:r>
    </w:p>
    <w:p w:rsidR="001B4DA7" w:rsidRDefault="001B4DA7" w:rsidP="00737920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</w:pPr>
      <w:r w:rsidRPr="001B4DA7">
        <w:rPr>
          <w:sz w:val="20"/>
          <w:szCs w:val="20"/>
          <w:lang w:eastAsia="ar-SA"/>
        </w:rPr>
        <w:t xml:space="preserve">МО Путиловское  сельское поселение </w:t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b/>
          <w:bCs/>
          <w:sz w:val="28"/>
          <w:szCs w:val="28"/>
          <w:lang w:eastAsia="ar-SA"/>
        </w:rPr>
      </w:pPr>
      <w:r w:rsidRPr="00737920">
        <w:rPr>
          <w:sz w:val="20"/>
          <w:szCs w:val="20"/>
          <w:lang w:eastAsia="ar-SA"/>
        </w:rPr>
        <w:t>о</w:t>
      </w:r>
      <w:r w:rsidR="002D1ED3">
        <w:rPr>
          <w:sz w:val="20"/>
          <w:szCs w:val="20"/>
          <w:lang w:eastAsia="ar-SA"/>
        </w:rPr>
        <w:t>т 05.04.</w:t>
      </w:r>
      <w:r w:rsidRPr="00737920">
        <w:rPr>
          <w:sz w:val="20"/>
          <w:szCs w:val="20"/>
          <w:lang w:eastAsia="ar-SA"/>
        </w:rPr>
        <w:t>20</w:t>
      </w:r>
      <w:r w:rsidR="001B4DA7">
        <w:rPr>
          <w:sz w:val="20"/>
          <w:szCs w:val="20"/>
          <w:lang w:eastAsia="ar-SA"/>
        </w:rPr>
        <w:t>21</w:t>
      </w:r>
      <w:r w:rsidR="002D1ED3">
        <w:rPr>
          <w:sz w:val="20"/>
          <w:szCs w:val="20"/>
          <w:lang w:eastAsia="ar-SA"/>
        </w:rPr>
        <w:t xml:space="preserve"> года № 45</w:t>
      </w:r>
    </w:p>
    <w:p w:rsidR="00737920" w:rsidRPr="00737920" w:rsidRDefault="00737920" w:rsidP="00737920">
      <w:pPr>
        <w:widowControl w:val="0"/>
        <w:suppressAutoHyphens/>
        <w:autoSpaceDE w:val="0"/>
        <w:rPr>
          <w:color w:val="000000"/>
          <w:sz w:val="28"/>
          <w:szCs w:val="28"/>
          <w:lang w:eastAsia="ar-SA"/>
        </w:rPr>
      </w:pPr>
    </w:p>
    <w:p w:rsidR="00737920" w:rsidRPr="00737920" w:rsidRDefault="00737920" w:rsidP="00737920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737920">
        <w:rPr>
          <w:b/>
          <w:bCs/>
          <w:color w:val="000000"/>
          <w:sz w:val="28"/>
          <w:szCs w:val="28"/>
          <w:lang w:eastAsia="ar-SA"/>
        </w:rPr>
        <w:t xml:space="preserve">Состав Комиссии по принятию решения о предоставлении субсидии </w:t>
      </w:r>
    </w:p>
    <w:p w:rsidR="00737920" w:rsidRPr="00737920" w:rsidRDefault="00737920" w:rsidP="00737920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737920">
        <w:rPr>
          <w:b/>
          <w:bCs/>
          <w:color w:val="000000"/>
          <w:sz w:val="28"/>
          <w:szCs w:val="28"/>
          <w:lang w:eastAsia="ar-SA"/>
        </w:rPr>
        <w:t xml:space="preserve">из бюджета </w:t>
      </w:r>
      <w:r w:rsidR="001B4DA7" w:rsidRPr="001B4DA7">
        <w:rPr>
          <w:b/>
          <w:bCs/>
          <w:sz w:val="28"/>
          <w:szCs w:val="28"/>
          <w:lang w:eastAsia="ar-SA"/>
        </w:rPr>
        <w:t xml:space="preserve">МО Путиловское  сельское поселение </w:t>
      </w:r>
      <w:r w:rsidRPr="00737920">
        <w:rPr>
          <w:b/>
          <w:bCs/>
          <w:color w:val="000000"/>
          <w:sz w:val="28"/>
          <w:szCs w:val="28"/>
          <w:lang w:eastAsia="ar-SA"/>
        </w:rPr>
        <w:t xml:space="preserve">на проведение </w:t>
      </w:r>
    </w:p>
    <w:p w:rsidR="00737920" w:rsidRPr="00737920" w:rsidRDefault="00737920" w:rsidP="00737920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737920">
        <w:rPr>
          <w:b/>
          <w:bCs/>
          <w:color w:val="000000"/>
          <w:sz w:val="28"/>
          <w:szCs w:val="28"/>
          <w:lang w:eastAsia="ar-SA"/>
        </w:rPr>
        <w:t xml:space="preserve">капитального ремонта общего имущества в многоквартирных домах, </w:t>
      </w:r>
    </w:p>
    <w:p w:rsidR="00737920" w:rsidRPr="00737920" w:rsidRDefault="00737920" w:rsidP="00737920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737920">
        <w:rPr>
          <w:b/>
          <w:bCs/>
          <w:color w:val="000000"/>
          <w:sz w:val="28"/>
          <w:szCs w:val="28"/>
          <w:lang w:eastAsia="ar-SA"/>
        </w:rPr>
        <w:t xml:space="preserve">расположенных на территории </w:t>
      </w:r>
      <w:r w:rsidR="001B4DA7" w:rsidRPr="001B4DA7">
        <w:rPr>
          <w:b/>
          <w:bCs/>
          <w:sz w:val="28"/>
          <w:szCs w:val="28"/>
          <w:lang w:eastAsia="ar-SA"/>
        </w:rPr>
        <w:t>МО Путиловское  сельское поселение</w:t>
      </w:r>
    </w:p>
    <w:p w:rsidR="00737920" w:rsidRPr="00737920" w:rsidRDefault="00737920" w:rsidP="00737920">
      <w:pPr>
        <w:widowControl w:val="0"/>
        <w:suppressAutoHyphens/>
        <w:autoSpaceDE w:val="0"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rPr>
          <w:color w:val="000000"/>
          <w:sz w:val="28"/>
          <w:szCs w:val="28"/>
          <w:lang w:eastAsia="ar-SA"/>
        </w:rPr>
      </w:pPr>
      <w:r w:rsidRPr="00737920">
        <w:rPr>
          <w:color w:val="000000"/>
          <w:sz w:val="28"/>
          <w:szCs w:val="28"/>
          <w:lang w:eastAsia="ar-SA"/>
        </w:rPr>
        <w:t xml:space="preserve">Председатель Комиссии </w:t>
      </w:r>
    </w:p>
    <w:p w:rsidR="00737920" w:rsidRPr="00737920" w:rsidRDefault="00737920" w:rsidP="00737920">
      <w:pPr>
        <w:widowControl w:val="0"/>
        <w:suppressAutoHyphens/>
        <w:autoSpaceDE w:val="0"/>
        <w:rPr>
          <w:color w:val="000000"/>
          <w:sz w:val="28"/>
          <w:szCs w:val="28"/>
          <w:lang w:eastAsia="ar-SA"/>
        </w:rPr>
      </w:pPr>
      <w:r w:rsidRPr="00737920">
        <w:rPr>
          <w:color w:val="000000"/>
          <w:sz w:val="28"/>
          <w:szCs w:val="28"/>
          <w:lang w:eastAsia="ar-SA"/>
        </w:rPr>
        <w:t xml:space="preserve">– глава администрации </w:t>
      </w:r>
      <w:r w:rsidR="001B4DA7" w:rsidRPr="001B4DA7">
        <w:rPr>
          <w:bCs/>
          <w:sz w:val="28"/>
          <w:szCs w:val="28"/>
          <w:lang w:eastAsia="ar-SA"/>
        </w:rPr>
        <w:t>МО Путиловское  сельское поселение</w:t>
      </w: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 w:rsidRPr="00737920">
        <w:rPr>
          <w:color w:val="000000"/>
          <w:sz w:val="28"/>
          <w:szCs w:val="28"/>
          <w:lang w:eastAsia="ar-SA"/>
        </w:rPr>
        <w:t xml:space="preserve">Заместитель председателя Комиссии </w:t>
      </w: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 w:rsidRPr="00737920">
        <w:rPr>
          <w:color w:val="000000"/>
          <w:sz w:val="28"/>
          <w:szCs w:val="28"/>
          <w:lang w:eastAsia="ar-SA"/>
        </w:rPr>
        <w:t xml:space="preserve">– заместитель главы администрации </w:t>
      </w:r>
      <w:r w:rsidR="001B4DA7" w:rsidRPr="001B4DA7">
        <w:rPr>
          <w:bCs/>
          <w:sz w:val="28"/>
          <w:szCs w:val="28"/>
          <w:lang w:eastAsia="ar-SA"/>
        </w:rPr>
        <w:t>МО Путиловское  сельское поселение</w:t>
      </w:r>
      <w:r w:rsidRPr="00737920">
        <w:rPr>
          <w:color w:val="000000"/>
          <w:sz w:val="28"/>
          <w:szCs w:val="28"/>
          <w:lang w:eastAsia="ar-SA"/>
        </w:rPr>
        <w:t xml:space="preserve"> </w:t>
      </w: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</w:p>
    <w:p w:rsidR="00737920" w:rsidRPr="00737920" w:rsidRDefault="00737920" w:rsidP="00737920">
      <w:pPr>
        <w:suppressAutoHyphens/>
        <w:rPr>
          <w:color w:val="000000"/>
          <w:sz w:val="28"/>
          <w:szCs w:val="28"/>
          <w:lang w:eastAsia="ar-SA"/>
        </w:rPr>
      </w:pPr>
      <w:r w:rsidRPr="00737920">
        <w:rPr>
          <w:color w:val="000000"/>
          <w:sz w:val="28"/>
          <w:szCs w:val="28"/>
          <w:lang w:eastAsia="ar-SA"/>
        </w:rPr>
        <w:t xml:space="preserve">Секретарь Комиссии </w:t>
      </w:r>
    </w:p>
    <w:p w:rsidR="00737920" w:rsidRPr="00737920" w:rsidRDefault="00737920" w:rsidP="00737920">
      <w:pPr>
        <w:suppressAutoHyphens/>
        <w:rPr>
          <w:b/>
          <w:bCs/>
          <w:color w:val="000000"/>
          <w:sz w:val="28"/>
          <w:szCs w:val="28"/>
          <w:lang w:eastAsia="ar-SA"/>
        </w:rPr>
      </w:pPr>
      <w:r w:rsidRPr="00737920">
        <w:rPr>
          <w:color w:val="000000"/>
          <w:sz w:val="28"/>
          <w:szCs w:val="28"/>
          <w:lang w:eastAsia="ar-SA"/>
        </w:rPr>
        <w:t xml:space="preserve">– </w:t>
      </w:r>
      <w:r w:rsidR="001B4DA7">
        <w:rPr>
          <w:color w:val="000000"/>
          <w:sz w:val="28"/>
          <w:szCs w:val="28"/>
          <w:lang w:eastAsia="ar-SA"/>
        </w:rPr>
        <w:t xml:space="preserve">ведущий </w:t>
      </w:r>
      <w:r w:rsidRPr="00737920">
        <w:rPr>
          <w:color w:val="000000"/>
          <w:sz w:val="28"/>
          <w:szCs w:val="28"/>
          <w:lang w:eastAsia="ar-SA"/>
        </w:rPr>
        <w:t xml:space="preserve">специалист  администрации </w:t>
      </w: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b/>
          <w:bCs/>
          <w:color w:val="000000"/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b/>
          <w:bCs/>
          <w:color w:val="000000"/>
          <w:sz w:val="28"/>
          <w:szCs w:val="28"/>
          <w:lang w:eastAsia="ar-SA"/>
        </w:rPr>
      </w:pPr>
      <w:r w:rsidRPr="00737920">
        <w:rPr>
          <w:b/>
          <w:bCs/>
          <w:color w:val="000000"/>
          <w:sz w:val="28"/>
          <w:szCs w:val="28"/>
          <w:lang w:eastAsia="ar-SA"/>
        </w:rPr>
        <w:t>Члены Комиссии:</w:t>
      </w: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b/>
          <w:bCs/>
          <w:color w:val="000000"/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 w:rsidRPr="00737920">
        <w:rPr>
          <w:color w:val="000000"/>
          <w:sz w:val="28"/>
          <w:szCs w:val="28"/>
          <w:lang w:eastAsia="ar-SA"/>
        </w:rPr>
        <w:t xml:space="preserve">Депутат Совета депутатов </w:t>
      </w:r>
      <w:r w:rsidR="001B4DA7" w:rsidRPr="001B4DA7">
        <w:rPr>
          <w:bCs/>
          <w:sz w:val="28"/>
          <w:szCs w:val="28"/>
          <w:lang w:eastAsia="ar-SA"/>
        </w:rPr>
        <w:t xml:space="preserve">МО Путиловское  сельское поселение </w:t>
      </w:r>
      <w:r w:rsidRPr="00737920">
        <w:rPr>
          <w:color w:val="000000"/>
          <w:sz w:val="28"/>
          <w:szCs w:val="28"/>
          <w:lang w:eastAsia="ar-SA"/>
        </w:rPr>
        <w:t>– по согласованию</w:t>
      </w: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</w:p>
    <w:p w:rsidR="00737920" w:rsidRPr="00737920" w:rsidRDefault="001B4DA7" w:rsidP="00737920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 w:rsidRPr="001B4DA7">
        <w:rPr>
          <w:color w:val="000000"/>
          <w:sz w:val="28"/>
          <w:szCs w:val="28"/>
          <w:lang w:eastAsia="ar-SA"/>
        </w:rPr>
        <w:t>–</w:t>
      </w:r>
      <w:r w:rsidR="00737920" w:rsidRPr="00737920">
        <w:rPr>
          <w:color w:val="000000"/>
          <w:sz w:val="28"/>
          <w:szCs w:val="28"/>
          <w:lang w:eastAsia="ar-SA"/>
        </w:rPr>
        <w:t xml:space="preserve"> Гл</w:t>
      </w:r>
      <w:r>
        <w:rPr>
          <w:color w:val="000000"/>
          <w:sz w:val="28"/>
          <w:szCs w:val="28"/>
          <w:lang w:eastAsia="ar-SA"/>
        </w:rPr>
        <w:t>авный</w:t>
      </w:r>
      <w:r w:rsidR="00737920" w:rsidRPr="00737920">
        <w:rPr>
          <w:color w:val="000000"/>
          <w:sz w:val="28"/>
          <w:szCs w:val="28"/>
          <w:lang w:eastAsia="ar-SA"/>
        </w:rPr>
        <w:t xml:space="preserve"> бухгалтер администрации</w:t>
      </w: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</w:p>
    <w:p w:rsidR="00737920" w:rsidRPr="00737920" w:rsidRDefault="001B4DA7" w:rsidP="00737920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– С</w:t>
      </w:r>
      <w:r w:rsidR="00737920" w:rsidRPr="00737920">
        <w:rPr>
          <w:color w:val="000000"/>
          <w:sz w:val="28"/>
          <w:szCs w:val="28"/>
          <w:lang w:eastAsia="ar-SA"/>
        </w:rPr>
        <w:t>пециалист  администрации</w:t>
      </w:r>
    </w:p>
    <w:p w:rsidR="00737920" w:rsidRPr="00737920" w:rsidRDefault="00737920" w:rsidP="00737920">
      <w:pPr>
        <w:widowControl w:val="0"/>
        <w:suppressAutoHyphens/>
        <w:autoSpaceDE w:val="0"/>
        <w:rPr>
          <w:color w:val="000000"/>
          <w:sz w:val="28"/>
          <w:szCs w:val="28"/>
          <w:lang w:eastAsia="ar-SA"/>
        </w:rPr>
      </w:pPr>
    </w:p>
    <w:p w:rsidR="00737920" w:rsidRPr="00737920" w:rsidRDefault="00737920" w:rsidP="00737920">
      <w:pPr>
        <w:suppressAutoHyphens/>
      </w:pPr>
    </w:p>
    <w:p w:rsidR="00737920" w:rsidRPr="00737920" w:rsidRDefault="00737920" w:rsidP="001B4DA7">
      <w:pPr>
        <w:suppressAutoHyphens/>
      </w:pPr>
      <w:r w:rsidRPr="00737920">
        <w:br w:type="page"/>
      </w:r>
    </w:p>
    <w:p w:rsidR="00737920" w:rsidRPr="00737920" w:rsidRDefault="00737920" w:rsidP="00737920">
      <w:pPr>
        <w:suppressAutoHyphens/>
        <w:ind w:firstLine="450"/>
        <w:jc w:val="right"/>
        <w:rPr>
          <w:iCs/>
          <w:sz w:val="20"/>
          <w:szCs w:val="20"/>
        </w:rPr>
      </w:pPr>
      <w:r w:rsidRPr="00737920">
        <w:rPr>
          <w:iCs/>
          <w:sz w:val="20"/>
          <w:szCs w:val="20"/>
        </w:rPr>
        <w:lastRenderedPageBreak/>
        <w:t>Приложение №4</w:t>
      </w:r>
    </w:p>
    <w:p w:rsidR="001B4DA7" w:rsidRPr="001B4DA7" w:rsidRDefault="001B4DA7" w:rsidP="001B4DA7">
      <w:pPr>
        <w:suppressAutoHyphens/>
        <w:jc w:val="right"/>
        <w:rPr>
          <w:color w:val="000000"/>
          <w:sz w:val="20"/>
          <w:szCs w:val="20"/>
        </w:rPr>
      </w:pPr>
      <w:r w:rsidRPr="001B4DA7">
        <w:rPr>
          <w:color w:val="000000"/>
          <w:sz w:val="20"/>
          <w:szCs w:val="20"/>
        </w:rPr>
        <w:t>к Постановлению администрации</w:t>
      </w:r>
    </w:p>
    <w:p w:rsidR="001B4DA7" w:rsidRPr="001B4DA7" w:rsidRDefault="001B4DA7" w:rsidP="001B4DA7">
      <w:pPr>
        <w:suppressAutoHyphens/>
        <w:jc w:val="right"/>
        <w:rPr>
          <w:color w:val="000000"/>
          <w:sz w:val="20"/>
          <w:szCs w:val="20"/>
        </w:rPr>
      </w:pPr>
      <w:r w:rsidRPr="001B4DA7">
        <w:rPr>
          <w:color w:val="000000"/>
          <w:sz w:val="20"/>
          <w:szCs w:val="20"/>
        </w:rPr>
        <w:t xml:space="preserve">МО Путиловское  сельское поселение </w:t>
      </w:r>
    </w:p>
    <w:p w:rsidR="001B4DA7" w:rsidRDefault="002D1ED3" w:rsidP="001B4DA7">
      <w:pPr>
        <w:suppressAutoHyphens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05.04.2021 года № 45</w:t>
      </w:r>
      <w:bookmarkStart w:id="0" w:name="_GoBack"/>
      <w:bookmarkEnd w:id="0"/>
    </w:p>
    <w:p w:rsidR="00737920" w:rsidRPr="00737920" w:rsidRDefault="00737920" w:rsidP="00737920">
      <w:pPr>
        <w:suppressAutoHyphens/>
        <w:ind w:firstLine="450"/>
        <w:jc w:val="both"/>
      </w:pPr>
    </w:p>
    <w:p w:rsidR="001B4DA7" w:rsidRDefault="001B4DA7" w:rsidP="00737920">
      <w:pPr>
        <w:shd w:val="clear" w:color="auto" w:fill="FFFFFF"/>
        <w:suppressAutoHyphens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737920" w:rsidRPr="00737920" w:rsidRDefault="00737920" w:rsidP="00737920">
      <w:pPr>
        <w:shd w:val="clear" w:color="auto" w:fill="FFFFFF"/>
        <w:suppressAutoHyphens/>
        <w:jc w:val="center"/>
        <w:textAlignment w:val="baseline"/>
        <w:rPr>
          <w:color w:val="000000"/>
        </w:rPr>
      </w:pPr>
      <w:r w:rsidRPr="00737920">
        <w:rPr>
          <w:b/>
          <w:bCs/>
          <w:color w:val="000000"/>
          <w:bdr w:val="none" w:sz="0" w:space="0" w:color="auto" w:frame="1"/>
        </w:rPr>
        <w:t>СОГЛАШЕНИЕ № ______</w:t>
      </w:r>
    </w:p>
    <w:p w:rsidR="00737920" w:rsidRPr="00737920" w:rsidRDefault="00737920" w:rsidP="00737920">
      <w:pPr>
        <w:suppressAutoHyphens/>
        <w:jc w:val="center"/>
        <w:rPr>
          <w:b/>
        </w:rPr>
      </w:pPr>
      <w:r w:rsidRPr="00737920">
        <w:rPr>
          <w:b/>
        </w:rPr>
        <w:t>о предоставлении субсидии на капитальный ремонт</w:t>
      </w:r>
    </w:p>
    <w:p w:rsidR="00737920" w:rsidRPr="00737920" w:rsidRDefault="00737920" w:rsidP="00737920">
      <w:pPr>
        <w:suppressAutoHyphens/>
        <w:jc w:val="center"/>
        <w:rPr>
          <w:b/>
        </w:rPr>
      </w:pPr>
      <w:r w:rsidRPr="00737920">
        <w:rPr>
          <w:b/>
        </w:rPr>
        <w:t xml:space="preserve">многоквартирного дома за счет средств местного бюджета </w:t>
      </w:r>
    </w:p>
    <w:p w:rsidR="00737920" w:rsidRPr="00737920" w:rsidRDefault="00737920" w:rsidP="00737920">
      <w:pPr>
        <w:suppressAutoHyphens/>
        <w:ind w:firstLine="450"/>
        <w:jc w:val="center"/>
        <w:rPr>
          <w:b/>
        </w:rPr>
      </w:pPr>
    </w:p>
    <w:p w:rsidR="00737920" w:rsidRPr="00737920" w:rsidRDefault="00737920" w:rsidP="00737920">
      <w:pPr>
        <w:suppressAutoHyphens/>
        <w:ind w:firstLine="450"/>
        <w:jc w:val="right"/>
      </w:pPr>
      <w:r w:rsidRPr="00737920">
        <w:t>«___» ____________ 20__ г.</w:t>
      </w:r>
    </w:p>
    <w:p w:rsidR="00737920" w:rsidRPr="00737920" w:rsidRDefault="00737920" w:rsidP="00737920">
      <w:pPr>
        <w:suppressAutoHyphens/>
        <w:ind w:firstLine="450"/>
        <w:jc w:val="center"/>
      </w:pPr>
    </w:p>
    <w:p w:rsidR="00737920" w:rsidRPr="00737920" w:rsidRDefault="00737920" w:rsidP="00737920">
      <w:pPr>
        <w:suppressAutoHyphens/>
        <w:ind w:firstLine="567"/>
        <w:jc w:val="both"/>
      </w:pPr>
      <w:r w:rsidRPr="00737920">
        <w:rPr>
          <w:color w:val="000000"/>
        </w:rPr>
        <w:t xml:space="preserve">Администрация  </w:t>
      </w:r>
      <w:r w:rsidR="001B4DA7" w:rsidRPr="001B4DA7">
        <w:rPr>
          <w:bCs/>
          <w:lang w:eastAsia="ar-SA"/>
        </w:rPr>
        <w:t>МО Путиловское  сельское поселение</w:t>
      </w:r>
      <w:r w:rsidRPr="00737920">
        <w:rPr>
          <w:color w:val="000000"/>
        </w:rPr>
        <w:t xml:space="preserve">, именуемая в дальнейшем «Администрация», в лице главы администрации </w:t>
      </w:r>
      <w:r w:rsidR="001B4DA7">
        <w:rPr>
          <w:color w:val="000000"/>
        </w:rPr>
        <w:t>____________</w:t>
      </w:r>
      <w:r w:rsidRPr="00737920">
        <w:rPr>
          <w:color w:val="000000"/>
        </w:rPr>
        <w:t xml:space="preserve">, действующего на основании Устава, с одной стороны, и </w:t>
      </w:r>
      <w:r w:rsidR="001B4DA7">
        <w:t>_________________________</w:t>
      </w:r>
      <w:r w:rsidRPr="00737920">
        <w:t>_</w:t>
      </w:r>
      <w:r w:rsidR="001B4DA7">
        <w:t>________</w:t>
      </w:r>
      <w:proofErr w:type="gramStart"/>
      <w:r w:rsidR="001B4DA7">
        <w:t xml:space="preserve"> </w:t>
      </w:r>
      <w:r w:rsidRPr="00737920">
        <w:t>,</w:t>
      </w:r>
      <w:proofErr w:type="gramEnd"/>
    </w:p>
    <w:p w:rsidR="001B4DA7" w:rsidRDefault="001B4DA7" w:rsidP="001B4DA7">
      <w:pPr>
        <w:suppressAutoHyphens/>
        <w:ind w:firstLine="567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737920" w:rsidRPr="00737920">
        <w:rPr>
          <w:sz w:val="20"/>
          <w:szCs w:val="20"/>
        </w:rPr>
        <w:t>(наименование юридического лица)</w:t>
      </w:r>
    </w:p>
    <w:p w:rsidR="00737920" w:rsidRPr="00737920" w:rsidRDefault="00737920" w:rsidP="001B4DA7">
      <w:pPr>
        <w:suppressAutoHyphens/>
        <w:jc w:val="both"/>
        <w:rPr>
          <w:sz w:val="20"/>
          <w:szCs w:val="20"/>
        </w:rPr>
      </w:pPr>
      <w:proofErr w:type="gramStart"/>
      <w:r w:rsidRPr="00737920">
        <w:t>именуемое</w:t>
      </w:r>
      <w:proofErr w:type="gramEnd"/>
      <w:r w:rsidRPr="00737920">
        <w:t xml:space="preserve"> в дальнейшем «Получатель субсидии», в лице ______________________________</w:t>
      </w:r>
    </w:p>
    <w:p w:rsidR="00737920" w:rsidRPr="00737920" w:rsidRDefault="00737920" w:rsidP="00737920">
      <w:pPr>
        <w:suppressAutoHyphens/>
        <w:ind w:firstLine="450"/>
        <w:jc w:val="right"/>
        <w:rPr>
          <w:sz w:val="20"/>
          <w:szCs w:val="20"/>
        </w:rPr>
      </w:pPr>
      <w:r w:rsidRPr="00737920">
        <w:rPr>
          <w:sz w:val="20"/>
          <w:szCs w:val="20"/>
        </w:rPr>
        <w:t>(должность, Ф.И.О. уполномоченного лица от имени юридического лица)</w:t>
      </w:r>
    </w:p>
    <w:p w:rsidR="00737920" w:rsidRPr="00737920" w:rsidRDefault="00737920" w:rsidP="00737920">
      <w:pPr>
        <w:suppressAutoHyphens/>
        <w:jc w:val="both"/>
      </w:pPr>
      <w:proofErr w:type="gramStart"/>
      <w:r w:rsidRPr="00737920">
        <w:t>действующего</w:t>
      </w:r>
      <w:proofErr w:type="gramEnd"/>
      <w:r w:rsidRPr="00737920">
        <w:t xml:space="preserve"> на основании ______________________________, с другой стороны, далее </w:t>
      </w:r>
    </w:p>
    <w:p w:rsidR="00737920" w:rsidRPr="00737920" w:rsidRDefault="00737920" w:rsidP="00737920">
      <w:pPr>
        <w:suppressAutoHyphens/>
        <w:ind w:left="2832" w:firstLine="708"/>
        <w:jc w:val="both"/>
        <w:rPr>
          <w:sz w:val="20"/>
          <w:szCs w:val="20"/>
        </w:rPr>
      </w:pPr>
      <w:r w:rsidRPr="00737920">
        <w:rPr>
          <w:sz w:val="20"/>
          <w:szCs w:val="20"/>
        </w:rPr>
        <w:t>(наименование документа)</w:t>
      </w:r>
    </w:p>
    <w:p w:rsidR="00737920" w:rsidRPr="00737920" w:rsidRDefault="00737920" w:rsidP="00737920">
      <w:pPr>
        <w:suppressAutoHyphens/>
        <w:jc w:val="both"/>
      </w:pPr>
      <w:r w:rsidRPr="00737920">
        <w:t>совместно именуемые «Стороны», заключили настоящее Соглашение о нижеследующем:</w:t>
      </w:r>
    </w:p>
    <w:p w:rsidR="00737920" w:rsidRPr="00737920" w:rsidRDefault="00737920" w:rsidP="00737920">
      <w:pPr>
        <w:suppressAutoHyphens/>
        <w:ind w:firstLine="450"/>
        <w:jc w:val="both"/>
      </w:pPr>
    </w:p>
    <w:p w:rsidR="00737920" w:rsidRPr="00737920" w:rsidRDefault="00737920" w:rsidP="00737920">
      <w:pPr>
        <w:numPr>
          <w:ilvl w:val="0"/>
          <w:numId w:val="3"/>
        </w:numPr>
        <w:tabs>
          <w:tab w:val="left" w:pos="426"/>
        </w:tabs>
        <w:suppressAutoHyphens/>
        <w:contextualSpacing/>
        <w:jc w:val="center"/>
        <w:rPr>
          <w:b/>
          <w:color w:val="000000"/>
          <w:lang w:bidi="ru-RU"/>
        </w:rPr>
      </w:pPr>
      <w:r w:rsidRPr="00737920">
        <w:rPr>
          <w:b/>
          <w:color w:val="000000"/>
          <w:lang w:bidi="ru-RU"/>
        </w:rPr>
        <w:t>Предмет соглашения</w:t>
      </w:r>
    </w:p>
    <w:p w:rsidR="00737920" w:rsidRPr="00737920" w:rsidRDefault="00737920" w:rsidP="001B4DA7">
      <w:pPr>
        <w:numPr>
          <w:ilvl w:val="1"/>
          <w:numId w:val="3"/>
        </w:numPr>
        <w:tabs>
          <w:tab w:val="left" w:pos="567"/>
        </w:tabs>
        <w:suppressAutoHyphens/>
        <w:ind w:left="0" w:firstLine="567"/>
        <w:contextualSpacing/>
        <w:jc w:val="both"/>
        <w:rPr>
          <w:rFonts w:eastAsia="Arial Unicode MS"/>
          <w:bCs/>
          <w:lang w:bidi="ru-RU"/>
        </w:rPr>
      </w:pPr>
      <w:r w:rsidRPr="00737920">
        <w:rPr>
          <w:color w:val="000000"/>
          <w:lang w:bidi="ru-RU"/>
        </w:rPr>
        <w:t xml:space="preserve">Администрация предоставляет Получателю субсидии </w:t>
      </w:r>
      <w:r w:rsidR="001B4DA7">
        <w:rPr>
          <w:color w:val="000000"/>
          <w:lang w:bidi="ru-RU"/>
        </w:rPr>
        <w:t xml:space="preserve">из бюджета сельского </w:t>
      </w:r>
      <w:r w:rsidRPr="00737920">
        <w:rPr>
          <w:color w:val="000000"/>
          <w:lang w:bidi="ru-RU"/>
        </w:rPr>
        <w:t xml:space="preserve">поселения дополнительную бюджетную помощь на возвратной и (или) безвозвратной основе при возникновении неотложной необходимости в проведении капитального </w:t>
      </w:r>
      <w:r>
        <w:rPr>
          <w:noProof/>
          <w:color w:val="000000"/>
        </w:rPr>
        <w:drawing>
          <wp:inline distT="0" distB="0" distL="0" distR="0" wp14:anchorId="50218B48" wp14:editId="31E93521">
            <wp:extent cx="19050" cy="190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920">
        <w:rPr>
          <w:color w:val="000000"/>
          <w:lang w:bidi="ru-RU"/>
        </w:rPr>
        <w:t xml:space="preserve">ремонта общего имущества в многоквартирных домах, расположенных по адресу: ________________ (далее </w:t>
      </w:r>
      <w:proofErr w:type="gramStart"/>
      <w:r w:rsidRPr="00737920">
        <w:rPr>
          <w:color w:val="000000"/>
          <w:lang w:bidi="ru-RU"/>
        </w:rPr>
        <w:t>-с</w:t>
      </w:r>
      <w:proofErr w:type="gramEnd"/>
      <w:r w:rsidRPr="00737920">
        <w:rPr>
          <w:color w:val="000000"/>
          <w:lang w:bidi="ru-RU"/>
        </w:rPr>
        <w:t xml:space="preserve">убсидия) в соответствии с решением Совета депутатов </w:t>
      </w:r>
      <w:r w:rsidR="001B4DA7" w:rsidRPr="001B4DA7">
        <w:rPr>
          <w:rFonts w:eastAsia="Arial Unicode MS"/>
          <w:bCs/>
          <w:lang w:bidi="ru-RU"/>
        </w:rPr>
        <w:t xml:space="preserve">МО Путиловское  сельское поселение </w:t>
      </w:r>
      <w:r w:rsidRPr="00737920">
        <w:rPr>
          <w:color w:val="000000"/>
          <w:lang w:bidi="ru-RU"/>
        </w:rPr>
        <w:t>о бюджете сельского поселения на очередной год и плановый период и Порядком предоставления из бюджета сельского поселения дополнительной помощи организациям, осуществляющим управление многоквартирными домами (далее - Порядок).</w:t>
      </w:r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Цель предоставления субсидии: _________________________________________</w:t>
      </w:r>
    </w:p>
    <w:p w:rsidR="00737920" w:rsidRPr="00737920" w:rsidRDefault="00737920" w:rsidP="00737920">
      <w:pPr>
        <w:tabs>
          <w:tab w:val="left" w:pos="567"/>
        </w:tabs>
        <w:suppressAutoHyphens/>
        <w:jc w:val="both"/>
      </w:pPr>
      <w:r w:rsidRPr="00737920">
        <w:t>Предоставленная субсидия имеет целевое назначение и не может быть использована в целях, не предусмотренных пунктом 1.2 настоящего Соглашения.</w:t>
      </w:r>
    </w:p>
    <w:p w:rsidR="00737920" w:rsidRPr="00737920" w:rsidRDefault="00737920" w:rsidP="00737920">
      <w:pPr>
        <w:tabs>
          <w:tab w:val="left" w:pos="567"/>
        </w:tabs>
        <w:suppressAutoHyphens/>
        <w:jc w:val="both"/>
      </w:pPr>
      <w:r w:rsidRPr="00737920">
        <w:t>1.3. Размер субсидии составляет ________________________ руб.</w:t>
      </w:r>
    </w:p>
    <w:p w:rsidR="00737920" w:rsidRPr="00737920" w:rsidRDefault="00737920" w:rsidP="00737920">
      <w:pPr>
        <w:widowControl w:val="0"/>
        <w:tabs>
          <w:tab w:val="left" w:pos="567"/>
        </w:tabs>
        <w:ind w:left="720"/>
        <w:contextualSpacing/>
        <w:jc w:val="both"/>
        <w:rPr>
          <w:color w:val="000000"/>
          <w:lang w:bidi="ru-RU"/>
        </w:rPr>
      </w:pPr>
    </w:p>
    <w:p w:rsidR="00737920" w:rsidRPr="00737920" w:rsidRDefault="00737920" w:rsidP="00737920">
      <w:pPr>
        <w:numPr>
          <w:ilvl w:val="0"/>
          <w:numId w:val="3"/>
        </w:numPr>
        <w:tabs>
          <w:tab w:val="left" w:pos="426"/>
        </w:tabs>
        <w:suppressAutoHyphens/>
        <w:contextualSpacing/>
        <w:jc w:val="center"/>
        <w:rPr>
          <w:b/>
          <w:color w:val="000000"/>
          <w:lang w:bidi="ru-RU"/>
        </w:rPr>
      </w:pPr>
      <w:r w:rsidRPr="00737920">
        <w:rPr>
          <w:b/>
          <w:color w:val="000000"/>
          <w:lang w:bidi="ru-RU"/>
        </w:rPr>
        <w:t>Права и обязанности сторон</w:t>
      </w:r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Администрация обязана:</w:t>
      </w:r>
    </w:p>
    <w:p w:rsidR="00737920" w:rsidRPr="00737920" w:rsidRDefault="00737920" w:rsidP="00737920">
      <w:pPr>
        <w:numPr>
          <w:ilvl w:val="2"/>
          <w:numId w:val="3"/>
        </w:numPr>
        <w:tabs>
          <w:tab w:val="left" w:pos="709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 xml:space="preserve">Осуществлять перечисление субсидии Получателю субсидии в пределах средств, предусмотренных в бюджете сельского поселения на соответствующий финансовый год, в соответствии с разделом </w:t>
      </w:r>
      <w:proofErr w:type="gramStart"/>
      <w:r w:rsidRPr="00737920">
        <w:rPr>
          <w:color w:val="000000"/>
          <w:lang w:bidi="ru-RU"/>
        </w:rPr>
        <w:t>З</w:t>
      </w:r>
      <w:proofErr w:type="gramEnd"/>
      <w:r w:rsidRPr="00737920">
        <w:rPr>
          <w:color w:val="000000"/>
          <w:lang w:bidi="ru-RU"/>
        </w:rPr>
        <w:t xml:space="preserve"> настоящего Соглашения.</w:t>
      </w:r>
    </w:p>
    <w:p w:rsidR="00737920" w:rsidRPr="00737920" w:rsidRDefault="00737920" w:rsidP="00737920">
      <w:pPr>
        <w:numPr>
          <w:ilvl w:val="2"/>
          <w:numId w:val="3"/>
        </w:numPr>
        <w:tabs>
          <w:tab w:val="left" w:pos="709"/>
        </w:tabs>
        <w:suppressAutoHyphens/>
        <w:contextualSpacing/>
        <w:jc w:val="both"/>
        <w:rPr>
          <w:color w:val="000000"/>
          <w:lang w:bidi="ru-RU"/>
        </w:rPr>
      </w:pPr>
      <w:r>
        <w:rPr>
          <w:noProof/>
          <w:color w:val="000000"/>
        </w:rPr>
        <w:drawing>
          <wp:anchor distT="0" distB="0" distL="114300" distR="114300" simplePos="0" relativeHeight="251694080" behindDoc="0" locked="0" layoutInCell="1" allowOverlap="0">
            <wp:simplePos x="0" y="0"/>
            <wp:positionH relativeFrom="page">
              <wp:posOffset>7084695</wp:posOffset>
            </wp:positionH>
            <wp:positionV relativeFrom="page">
              <wp:posOffset>2560320</wp:posOffset>
            </wp:positionV>
            <wp:extent cx="3175" cy="8890"/>
            <wp:effectExtent l="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95104" behindDoc="0" locked="0" layoutInCell="1" allowOverlap="0">
            <wp:simplePos x="0" y="0"/>
            <wp:positionH relativeFrom="page">
              <wp:posOffset>7316470</wp:posOffset>
            </wp:positionH>
            <wp:positionV relativeFrom="page">
              <wp:posOffset>6663690</wp:posOffset>
            </wp:positionV>
            <wp:extent cx="18415" cy="8890"/>
            <wp:effectExtent l="0" t="0" r="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96128" behindDoc="0" locked="0" layoutInCell="1" allowOverlap="0">
            <wp:simplePos x="0" y="0"/>
            <wp:positionH relativeFrom="page">
              <wp:posOffset>7346950</wp:posOffset>
            </wp:positionH>
            <wp:positionV relativeFrom="page">
              <wp:posOffset>6663690</wp:posOffset>
            </wp:positionV>
            <wp:extent cx="8890" cy="12065"/>
            <wp:effectExtent l="0" t="0" r="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97152" behindDoc="0" locked="0" layoutInCell="1" allowOverlap="0">
            <wp:simplePos x="0" y="0"/>
            <wp:positionH relativeFrom="page">
              <wp:posOffset>7362190</wp:posOffset>
            </wp:positionH>
            <wp:positionV relativeFrom="page">
              <wp:posOffset>6666865</wp:posOffset>
            </wp:positionV>
            <wp:extent cx="3175" cy="6350"/>
            <wp:effectExtent l="0" t="0" r="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98176" behindDoc="0" locked="0" layoutInCell="1" allowOverlap="0">
            <wp:simplePos x="0" y="0"/>
            <wp:positionH relativeFrom="page">
              <wp:posOffset>7319010</wp:posOffset>
            </wp:positionH>
            <wp:positionV relativeFrom="page">
              <wp:posOffset>7764145</wp:posOffset>
            </wp:positionV>
            <wp:extent cx="18415" cy="12065"/>
            <wp:effectExtent l="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99200" behindDoc="0" locked="0" layoutInCell="1" allowOverlap="0">
            <wp:simplePos x="0" y="0"/>
            <wp:positionH relativeFrom="page">
              <wp:posOffset>7349490</wp:posOffset>
            </wp:positionH>
            <wp:positionV relativeFrom="page">
              <wp:posOffset>7767320</wp:posOffset>
            </wp:positionV>
            <wp:extent cx="12065" cy="8890"/>
            <wp:effectExtent l="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700224" behindDoc="0" locked="0" layoutInCell="1" allowOverlap="0">
            <wp:simplePos x="0" y="0"/>
            <wp:positionH relativeFrom="page">
              <wp:posOffset>7364730</wp:posOffset>
            </wp:positionH>
            <wp:positionV relativeFrom="page">
              <wp:posOffset>7767320</wp:posOffset>
            </wp:positionV>
            <wp:extent cx="6350" cy="8890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701248" behindDoc="0" locked="0" layoutInCell="1" allowOverlap="0">
            <wp:simplePos x="0" y="0"/>
            <wp:positionH relativeFrom="page">
              <wp:posOffset>7322185</wp:posOffset>
            </wp:positionH>
            <wp:positionV relativeFrom="page">
              <wp:posOffset>8876665</wp:posOffset>
            </wp:positionV>
            <wp:extent cx="21590" cy="12065"/>
            <wp:effectExtent l="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702272" behindDoc="0" locked="0" layoutInCell="1" allowOverlap="0">
            <wp:simplePos x="0" y="0"/>
            <wp:positionH relativeFrom="page">
              <wp:posOffset>7355840</wp:posOffset>
            </wp:positionH>
            <wp:positionV relativeFrom="page">
              <wp:posOffset>8879840</wp:posOffset>
            </wp:positionV>
            <wp:extent cx="8890" cy="8890"/>
            <wp:effectExtent l="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703296" behindDoc="0" locked="0" layoutInCell="1" allowOverlap="0">
            <wp:simplePos x="0" y="0"/>
            <wp:positionH relativeFrom="page">
              <wp:posOffset>7371080</wp:posOffset>
            </wp:positionH>
            <wp:positionV relativeFrom="page">
              <wp:posOffset>8879840</wp:posOffset>
            </wp:positionV>
            <wp:extent cx="6350" cy="8890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704320" behindDoc="0" locked="0" layoutInCell="1" allowOverlap="0">
            <wp:simplePos x="0" y="0"/>
            <wp:positionH relativeFrom="page">
              <wp:posOffset>7389495</wp:posOffset>
            </wp:positionH>
            <wp:positionV relativeFrom="page">
              <wp:posOffset>8883015</wp:posOffset>
            </wp:positionV>
            <wp:extent cx="12065" cy="6350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920">
        <w:rPr>
          <w:color w:val="000000"/>
          <w:lang w:bidi="ru-RU"/>
        </w:rPr>
        <w:t>В обязательном порядке проводить проверку соблюдения Получателем субсидии условий, целей и порядка предоставления субсидии.</w:t>
      </w:r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Получатель субсидии обязан:</w:t>
      </w:r>
      <w:r>
        <w:rPr>
          <w:noProof/>
          <w:color w:val="000000"/>
        </w:rPr>
        <w:drawing>
          <wp:inline distT="0" distB="0" distL="0" distR="0">
            <wp:extent cx="19050" cy="190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920" w:rsidRPr="00737920" w:rsidRDefault="00737920" w:rsidP="00737920">
      <w:pPr>
        <w:numPr>
          <w:ilvl w:val="2"/>
          <w:numId w:val="3"/>
        </w:numPr>
        <w:tabs>
          <w:tab w:val="left" w:pos="709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 xml:space="preserve">Руководствоваться Порядком и обеспечить целевое </w:t>
      </w:r>
      <w:r>
        <w:rPr>
          <w:noProof/>
          <w:color w:val="000000"/>
        </w:rPr>
        <w:drawing>
          <wp:inline distT="0" distB="0" distL="0" distR="0">
            <wp:extent cx="19050" cy="19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920">
        <w:rPr>
          <w:color w:val="000000"/>
          <w:lang w:bidi="ru-RU"/>
        </w:rPr>
        <w:t>расходование субсидии.</w:t>
      </w:r>
    </w:p>
    <w:p w:rsidR="00737920" w:rsidRPr="00737920" w:rsidRDefault="00737920" w:rsidP="00737920">
      <w:pPr>
        <w:numPr>
          <w:ilvl w:val="2"/>
          <w:numId w:val="3"/>
        </w:numPr>
        <w:tabs>
          <w:tab w:val="left" w:pos="709"/>
        </w:tabs>
        <w:suppressAutoHyphens/>
        <w:contextualSpacing/>
        <w:jc w:val="both"/>
        <w:rPr>
          <w:color w:val="000000"/>
          <w:lang w:bidi="ru-RU"/>
        </w:rPr>
      </w:pPr>
      <w:proofErr w:type="gramStart"/>
      <w:r w:rsidRPr="00737920">
        <w:rPr>
          <w:color w:val="000000"/>
          <w:lang w:bidi="ru-RU"/>
        </w:rPr>
        <w:t>Осуществлять контроль за оформлением документации и выполнением работ, при необходимости по согласованию с Администрацией заключить договор с техническим заказчиком и нести ответственность за его действия, как за свои собственные.</w:t>
      </w:r>
      <w:r>
        <w:rPr>
          <w:noProof/>
          <w:color w:val="000000"/>
        </w:rPr>
        <w:drawing>
          <wp:inline distT="0" distB="0" distL="0" distR="0">
            <wp:extent cx="19050" cy="190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737920" w:rsidRPr="00737920" w:rsidRDefault="00737920" w:rsidP="00737920">
      <w:pPr>
        <w:numPr>
          <w:ilvl w:val="2"/>
          <w:numId w:val="3"/>
        </w:numPr>
        <w:tabs>
          <w:tab w:val="left" w:pos="709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lastRenderedPageBreak/>
        <w:t>Провести конкурсные процедуры по выбору подрядчика в соответствии с Федеральным законом 44-ФЗ.</w:t>
      </w:r>
    </w:p>
    <w:p w:rsidR="00737920" w:rsidRPr="00737920" w:rsidRDefault="00737920" w:rsidP="00737920">
      <w:pPr>
        <w:numPr>
          <w:ilvl w:val="2"/>
          <w:numId w:val="3"/>
        </w:numPr>
        <w:tabs>
          <w:tab w:val="left" w:pos="709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Вести учет полученных бюджетных сре</w:t>
      </w:r>
      <w:proofErr w:type="gramStart"/>
      <w:r w:rsidRPr="00737920">
        <w:rPr>
          <w:color w:val="000000"/>
          <w:lang w:bidi="ru-RU"/>
        </w:rPr>
        <w:t>дств в п</w:t>
      </w:r>
      <w:proofErr w:type="gramEnd"/>
      <w:r w:rsidRPr="00737920">
        <w:rPr>
          <w:color w:val="000000"/>
          <w:lang w:bidi="ru-RU"/>
        </w:rPr>
        <w:t xml:space="preserve">орядке, установленном </w:t>
      </w:r>
      <w:r>
        <w:rPr>
          <w:noProof/>
          <w:color w:val="000000"/>
        </w:rPr>
        <w:drawing>
          <wp:inline distT="0" distB="0" distL="0" distR="0">
            <wp:extent cx="19050" cy="19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920">
        <w:rPr>
          <w:color w:val="000000"/>
          <w:lang w:bidi="ru-RU"/>
        </w:rPr>
        <w:t>законодательством.</w:t>
      </w:r>
    </w:p>
    <w:p w:rsidR="00737920" w:rsidRPr="00737920" w:rsidRDefault="00737920" w:rsidP="00737920">
      <w:pPr>
        <w:numPr>
          <w:ilvl w:val="2"/>
          <w:numId w:val="3"/>
        </w:numPr>
        <w:tabs>
          <w:tab w:val="left" w:pos="709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Для перечисления субсидии из бюджета сельского поселения представлять в Администрацию документы, указанные в п. 4.2. Порядка.</w:t>
      </w:r>
    </w:p>
    <w:p w:rsidR="00737920" w:rsidRPr="00737920" w:rsidRDefault="00737920" w:rsidP="00737920">
      <w:pPr>
        <w:numPr>
          <w:ilvl w:val="2"/>
          <w:numId w:val="3"/>
        </w:numPr>
        <w:tabs>
          <w:tab w:val="left" w:pos="709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 xml:space="preserve">Возвратить в бюджет сельского </w:t>
      </w:r>
      <w:proofErr w:type="gramStart"/>
      <w:r w:rsidRPr="00737920">
        <w:rPr>
          <w:color w:val="000000"/>
          <w:lang w:bidi="ru-RU"/>
        </w:rPr>
        <w:t>поселения</w:t>
      </w:r>
      <w:proofErr w:type="gramEnd"/>
      <w:r w:rsidRPr="00737920">
        <w:rPr>
          <w:color w:val="000000"/>
          <w:lang w:bidi="ru-RU"/>
        </w:rPr>
        <w:t xml:space="preserve"> не использованные в отчетном финансовом году Получателем субсидии остатки субсидии в сроки, установленные в Порядке.</w:t>
      </w:r>
    </w:p>
    <w:p w:rsidR="00737920" w:rsidRPr="00737920" w:rsidRDefault="00737920" w:rsidP="00737920">
      <w:pPr>
        <w:numPr>
          <w:ilvl w:val="2"/>
          <w:numId w:val="3"/>
        </w:numPr>
        <w:tabs>
          <w:tab w:val="left" w:pos="709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В случае нарушения Получателем субсидии условий предоставления субсидии, установления фактов нецелевого использования бюджетных средств, а также получения средств, использование которых не подтверждено первичными документами и (или) соответствующими отчетными данными, возвратить указанные средства в бюджет сельского поселения в соответствии с бюджетным законодательством Российской Федерации на основании распоряжения Администрации сельского поселения в течени</w:t>
      </w:r>
      <w:proofErr w:type="gramStart"/>
      <w:r w:rsidRPr="00737920">
        <w:rPr>
          <w:color w:val="000000"/>
          <w:lang w:bidi="ru-RU"/>
        </w:rPr>
        <w:t>и</w:t>
      </w:r>
      <w:proofErr w:type="gramEnd"/>
      <w:r w:rsidRPr="00737920">
        <w:rPr>
          <w:color w:val="000000"/>
          <w:lang w:bidi="ru-RU"/>
        </w:rPr>
        <w:t xml:space="preserve"> 15 рабочих дней со дня установления данных фактов.</w:t>
      </w:r>
      <w:r>
        <w:rPr>
          <w:noProof/>
          <w:color w:val="000000"/>
        </w:rPr>
        <w:drawing>
          <wp:inline distT="0" distB="0" distL="0" distR="0">
            <wp:extent cx="19050" cy="19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920" w:rsidRPr="00737920" w:rsidRDefault="00737920" w:rsidP="00737920">
      <w:pPr>
        <w:numPr>
          <w:ilvl w:val="2"/>
          <w:numId w:val="3"/>
        </w:numPr>
        <w:tabs>
          <w:tab w:val="left" w:pos="709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Извещать Администрацию об изменении реквизитов Получателя бюджетных сре</w:t>
      </w:r>
      <w:proofErr w:type="gramStart"/>
      <w:r w:rsidRPr="00737920">
        <w:rPr>
          <w:color w:val="000000"/>
          <w:lang w:bidi="ru-RU"/>
        </w:rPr>
        <w:t>дств в т</w:t>
      </w:r>
      <w:proofErr w:type="gramEnd"/>
      <w:r w:rsidRPr="00737920">
        <w:rPr>
          <w:color w:val="000000"/>
          <w:lang w:bidi="ru-RU"/>
        </w:rPr>
        <w:t>ечении 3-х дней с момента изменения реквизитов.</w:t>
      </w:r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Получатель субсидии согласен и не будет препятствовать осуществлению Администрацией муниципального финансового контроля, проверок соблюдения Получателем субсидии условий, целей и порядка расходования бюджетных средств.</w:t>
      </w:r>
    </w:p>
    <w:p w:rsidR="00737920" w:rsidRPr="00737920" w:rsidRDefault="00737920" w:rsidP="00737920">
      <w:pPr>
        <w:widowControl w:val="0"/>
        <w:tabs>
          <w:tab w:val="left" w:pos="709"/>
        </w:tabs>
        <w:contextualSpacing/>
        <w:jc w:val="both"/>
        <w:rPr>
          <w:color w:val="000000"/>
          <w:lang w:bidi="ru-RU"/>
        </w:rPr>
      </w:pPr>
    </w:p>
    <w:p w:rsidR="00737920" w:rsidRPr="00737920" w:rsidRDefault="00737920" w:rsidP="00737920">
      <w:pPr>
        <w:numPr>
          <w:ilvl w:val="0"/>
          <w:numId w:val="3"/>
        </w:numPr>
        <w:tabs>
          <w:tab w:val="left" w:pos="426"/>
        </w:tabs>
        <w:suppressAutoHyphens/>
        <w:contextualSpacing/>
        <w:jc w:val="center"/>
        <w:rPr>
          <w:b/>
          <w:color w:val="000000"/>
          <w:lang w:bidi="ru-RU"/>
        </w:rPr>
      </w:pPr>
      <w:r w:rsidRPr="00737920">
        <w:rPr>
          <w:b/>
          <w:color w:val="000000"/>
          <w:lang w:bidi="ru-RU"/>
        </w:rPr>
        <w:t>Порядок перечисления субсидии.</w:t>
      </w:r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 xml:space="preserve">Перечисление бюджетных средств осуществляется в пределах средств, предусмотренных в бюджете сельского поселения, на расчетный счет Получателя в следующем порядке: </w:t>
      </w:r>
    </w:p>
    <w:p w:rsidR="00737920" w:rsidRPr="00737920" w:rsidRDefault="00737920" w:rsidP="00737920">
      <w:pPr>
        <w:widowControl w:val="0"/>
        <w:tabs>
          <w:tab w:val="left" w:pos="567"/>
        </w:tabs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- в течение 5 (пяти) рабочих дней с момента подписания настоящего Соглашения Получателю субсидии перечисляется дополнительная бюджетная помощь в размере 30 % от согласованной суммы субсидии;</w:t>
      </w:r>
    </w:p>
    <w:p w:rsidR="00737920" w:rsidRPr="00737920" w:rsidRDefault="00737920" w:rsidP="00737920">
      <w:pPr>
        <w:widowControl w:val="0"/>
        <w:tabs>
          <w:tab w:val="left" w:pos="567"/>
        </w:tabs>
        <w:contextualSpacing/>
        <w:jc w:val="both"/>
        <w:rPr>
          <w:color w:val="000000"/>
          <w:lang w:bidi="ru-RU"/>
        </w:rPr>
      </w:pPr>
      <w:proofErr w:type="gramStart"/>
      <w:r w:rsidRPr="00737920">
        <w:rPr>
          <w:color w:val="000000"/>
          <w:lang w:bidi="ru-RU"/>
        </w:rPr>
        <w:t>- дальнейшее перечисление бюджетных средств производится по мере выполнения работ на основании отчетов Получателя субсидии по форме согласно Приложению к Порядку, а также предоставления заверенных копий документов, подтверждающих выполнение работ – актов о приемке выполненных работ по форме КС-2, справок о стоимости выполненных работ и затрат по форме КС-З, согласованных с техническим заказчиком.</w:t>
      </w:r>
      <w:proofErr w:type="gramEnd"/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>
        <w:rPr>
          <w:noProof/>
          <w:color w:val="000000"/>
        </w:rPr>
        <w:drawing>
          <wp:inline distT="0" distB="0" distL="0" distR="0">
            <wp:extent cx="19050" cy="57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anchor distT="0" distB="0" distL="114300" distR="114300" simplePos="0" relativeHeight="251705344" behindDoc="0" locked="0" layoutInCell="1" allowOverlap="0">
            <wp:simplePos x="0" y="0"/>
            <wp:positionH relativeFrom="page">
              <wp:posOffset>7337425</wp:posOffset>
            </wp:positionH>
            <wp:positionV relativeFrom="page">
              <wp:posOffset>2832100</wp:posOffset>
            </wp:positionV>
            <wp:extent cx="3175" cy="6350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706368" behindDoc="0" locked="0" layoutInCell="1" allowOverlap="0">
            <wp:simplePos x="0" y="0"/>
            <wp:positionH relativeFrom="page">
              <wp:posOffset>7316470</wp:posOffset>
            </wp:positionH>
            <wp:positionV relativeFrom="page">
              <wp:posOffset>2832100</wp:posOffset>
            </wp:positionV>
            <wp:extent cx="18415" cy="12065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707392" behindDoc="0" locked="0" layoutInCell="1" allowOverlap="0">
            <wp:simplePos x="0" y="0"/>
            <wp:positionH relativeFrom="page">
              <wp:posOffset>7362190</wp:posOffset>
            </wp:positionH>
            <wp:positionV relativeFrom="page">
              <wp:posOffset>2834640</wp:posOffset>
            </wp:positionV>
            <wp:extent cx="3175" cy="6350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708416" behindDoc="0" locked="0" layoutInCell="1" allowOverlap="0">
            <wp:simplePos x="0" y="0"/>
            <wp:positionH relativeFrom="page">
              <wp:posOffset>7346950</wp:posOffset>
            </wp:positionH>
            <wp:positionV relativeFrom="page">
              <wp:posOffset>2834640</wp:posOffset>
            </wp:positionV>
            <wp:extent cx="6350" cy="8890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709440" behindDoc="0" locked="0" layoutInCell="1" allowOverlap="0">
            <wp:simplePos x="0" y="0"/>
            <wp:positionH relativeFrom="page">
              <wp:posOffset>7108825</wp:posOffset>
            </wp:positionH>
            <wp:positionV relativeFrom="page">
              <wp:posOffset>9757410</wp:posOffset>
            </wp:positionV>
            <wp:extent cx="201295" cy="57785"/>
            <wp:effectExtent l="0" t="0" r="8255" b="0"/>
            <wp:wrapTopAndBottom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920">
        <w:rPr>
          <w:color w:val="000000"/>
          <w:lang w:bidi="ru-RU"/>
        </w:rPr>
        <w:t xml:space="preserve">В случае превышения фактически произведенных расходов Получателем субсидии над суммой средств, предусмотренных в бюджете сельского поселения на эти цели, сумма превышения из бюджета сельского поселения не возмещается. </w:t>
      </w:r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В случае не возврата неизрасходованной части субсидии сумма, израсходованная с нарушением условий Порядка и настоящего Соглашения, подлежит взысканию в порядке, установленном законодательством Российской Федерации.</w:t>
      </w:r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После завершения работ по капитальному ремонту общего имущества многоквартирного дома Стороны оформляют акт об использовании субсидии на капитальный ремонт многоквартирного дома за счет средств местного бюджета.</w:t>
      </w:r>
    </w:p>
    <w:p w:rsidR="00737920" w:rsidRPr="00737920" w:rsidRDefault="00737920" w:rsidP="00737920">
      <w:pPr>
        <w:tabs>
          <w:tab w:val="left" w:pos="567"/>
        </w:tabs>
        <w:suppressAutoHyphens/>
        <w:jc w:val="both"/>
      </w:pPr>
    </w:p>
    <w:p w:rsidR="00737920" w:rsidRPr="00737920" w:rsidRDefault="00737920" w:rsidP="00737920">
      <w:pPr>
        <w:numPr>
          <w:ilvl w:val="0"/>
          <w:numId w:val="3"/>
        </w:numPr>
        <w:tabs>
          <w:tab w:val="left" w:pos="426"/>
        </w:tabs>
        <w:suppressAutoHyphens/>
        <w:contextualSpacing/>
        <w:jc w:val="center"/>
        <w:rPr>
          <w:b/>
          <w:color w:val="000000"/>
          <w:lang w:bidi="ru-RU"/>
        </w:rPr>
      </w:pPr>
      <w:r w:rsidRPr="00737920">
        <w:rPr>
          <w:b/>
          <w:color w:val="000000"/>
          <w:lang w:bidi="ru-RU"/>
        </w:rPr>
        <w:t>Ответственность сторон</w:t>
      </w:r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Стороны несут ответственность за неисполнение или ненадлежащее исполнение обязанностей по настоящему Соглашению в соответствии с действующим законодательством</w:t>
      </w:r>
      <w:r>
        <w:rPr>
          <w:noProof/>
          <w:color w:val="000000"/>
        </w:rPr>
        <w:drawing>
          <wp:inline distT="0" distB="0" distL="0" distR="0">
            <wp:extent cx="19050" cy="19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920" w:rsidRPr="00737920" w:rsidRDefault="00737920" w:rsidP="00737920">
      <w:pPr>
        <w:tabs>
          <w:tab w:val="left" w:pos="567"/>
        </w:tabs>
        <w:suppressAutoHyphens/>
        <w:jc w:val="both"/>
      </w:pPr>
    </w:p>
    <w:p w:rsidR="00737920" w:rsidRPr="00737920" w:rsidRDefault="00737920" w:rsidP="00737920">
      <w:pPr>
        <w:numPr>
          <w:ilvl w:val="0"/>
          <w:numId w:val="3"/>
        </w:numPr>
        <w:tabs>
          <w:tab w:val="left" w:pos="426"/>
        </w:tabs>
        <w:suppressAutoHyphens/>
        <w:contextualSpacing/>
        <w:jc w:val="center"/>
        <w:rPr>
          <w:b/>
          <w:color w:val="000000"/>
          <w:lang w:bidi="ru-RU"/>
        </w:rPr>
      </w:pPr>
      <w:r w:rsidRPr="00737920">
        <w:rPr>
          <w:b/>
          <w:color w:val="000000"/>
          <w:lang w:bidi="ru-RU"/>
        </w:rPr>
        <w:lastRenderedPageBreak/>
        <w:t>Порядок разрешения споров</w:t>
      </w:r>
      <w:r>
        <w:rPr>
          <w:b/>
          <w:noProof/>
          <w:color w:val="000000"/>
        </w:rPr>
        <w:drawing>
          <wp:inline distT="0" distB="0" distL="0" distR="0">
            <wp:extent cx="19050" cy="19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 xml:space="preserve">Споры и разногласия, возникшие при исполнении настоящего соглашения, разрешаются путем переговоров между сторонами. </w:t>
      </w:r>
      <w:r>
        <w:rPr>
          <w:noProof/>
          <w:color w:val="000000"/>
        </w:rPr>
        <w:drawing>
          <wp:inline distT="0" distB="0" distL="0" distR="0">
            <wp:extent cx="19050" cy="19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 xml:space="preserve">В случае невозможности разрешения споров и разногласий путем </w:t>
      </w:r>
      <w:r>
        <w:rPr>
          <w:noProof/>
          <w:color w:val="000000"/>
        </w:rPr>
        <w:drawing>
          <wp:inline distT="0" distB="0" distL="0" distR="0">
            <wp:extent cx="19050" cy="19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920">
        <w:rPr>
          <w:color w:val="000000"/>
          <w:lang w:bidi="ru-RU"/>
        </w:rPr>
        <w:t>переговоров стороны после реализации предусмотренной законодательством процедуры досудебного урегулирования решают их в судебном порядке.</w:t>
      </w:r>
    </w:p>
    <w:p w:rsidR="00737920" w:rsidRPr="00737920" w:rsidRDefault="00737920" w:rsidP="00737920">
      <w:pPr>
        <w:tabs>
          <w:tab w:val="left" w:pos="567"/>
        </w:tabs>
        <w:suppressAutoHyphens/>
        <w:jc w:val="both"/>
      </w:pPr>
    </w:p>
    <w:p w:rsidR="00737920" w:rsidRPr="00737920" w:rsidRDefault="00737920" w:rsidP="00737920">
      <w:pPr>
        <w:numPr>
          <w:ilvl w:val="0"/>
          <w:numId w:val="3"/>
        </w:numPr>
        <w:tabs>
          <w:tab w:val="left" w:pos="426"/>
        </w:tabs>
        <w:suppressAutoHyphens/>
        <w:contextualSpacing/>
        <w:jc w:val="center"/>
        <w:rPr>
          <w:b/>
          <w:color w:val="000000"/>
          <w:lang w:bidi="ru-RU"/>
        </w:rPr>
      </w:pPr>
      <w:r w:rsidRPr="00737920">
        <w:rPr>
          <w:b/>
          <w:color w:val="000000"/>
          <w:lang w:bidi="ru-RU"/>
        </w:rPr>
        <w:t>Заключительные положения</w:t>
      </w:r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Любые изменения и дополнения к настоящему Соглашению действительны при условии, что они совершены в письменной форме и подписаны уполномоченными на то представителями Сторон.</w:t>
      </w:r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Досрочное расторжение Соглашения возможно по соглашению сторон либо на основаниях, предусмотренных действующим законодательством.</w:t>
      </w:r>
      <w:r>
        <w:rPr>
          <w:noProof/>
          <w:color w:val="000000"/>
        </w:rPr>
        <w:drawing>
          <wp:inline distT="0" distB="0" distL="0" distR="0">
            <wp:extent cx="19050" cy="19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 xml:space="preserve">Сторона, инициатор расторжения Соглашения, должна направить письменное уведомление о намерении расторгнуть Соглашение другой Стороне не позднее, чем за 30 дней до предполагаемого момента расторжения настоящего Соглашения. При досрочном расторжении настоящего Соглашения все средства, перечисленные Получателю субсидии в порядке оказания дополнительной бюджетной помощи при возникновении неотложной необходимости в проведении капитального ремонта общего имущества в многоквартирных домах на возвратной основе подлежат перечислению в бюджет поселения в течение </w:t>
      </w:r>
      <w:proofErr w:type="gramStart"/>
      <w:r w:rsidRPr="00737920">
        <w:rPr>
          <w:color w:val="000000"/>
          <w:lang w:bidi="ru-RU"/>
        </w:rPr>
        <w:t>З</w:t>
      </w:r>
      <w:proofErr w:type="gramEnd"/>
      <w:r w:rsidRPr="00737920">
        <w:rPr>
          <w:color w:val="000000"/>
          <w:lang w:bidi="ru-RU"/>
        </w:rPr>
        <w:t xml:space="preserve"> дней со дня расторжения настоящего Соглашения.</w:t>
      </w:r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Настоящее Соглашение составлено в 2-х экземплярах, которые имеют равную юридическую силу, по одному для каждой из сторон соглашения.</w:t>
      </w:r>
    </w:p>
    <w:p w:rsidR="00737920" w:rsidRPr="00737920" w:rsidRDefault="00737920" w:rsidP="00737920">
      <w:pPr>
        <w:tabs>
          <w:tab w:val="left" w:pos="567"/>
        </w:tabs>
        <w:suppressAutoHyphens/>
        <w:jc w:val="both"/>
      </w:pPr>
    </w:p>
    <w:p w:rsidR="00737920" w:rsidRPr="00737920" w:rsidRDefault="00737920" w:rsidP="00737920">
      <w:pPr>
        <w:numPr>
          <w:ilvl w:val="0"/>
          <w:numId w:val="3"/>
        </w:numPr>
        <w:tabs>
          <w:tab w:val="left" w:pos="426"/>
        </w:tabs>
        <w:suppressAutoHyphens/>
        <w:contextualSpacing/>
        <w:jc w:val="center"/>
        <w:rPr>
          <w:b/>
          <w:color w:val="000000"/>
          <w:lang w:bidi="ru-RU"/>
        </w:rPr>
      </w:pPr>
      <w:r w:rsidRPr="00737920">
        <w:rPr>
          <w:b/>
          <w:color w:val="000000"/>
          <w:lang w:bidi="ru-RU"/>
        </w:rPr>
        <w:t>Срок действия соглашения</w:t>
      </w:r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Настоящее соглашение вступает в силу с момента подписания и действует до 31 декабря текущего года, а в части расчетов – до полного исполнения обязательств по настоящему соглашению.</w:t>
      </w:r>
    </w:p>
    <w:p w:rsidR="00737920" w:rsidRPr="00737920" w:rsidRDefault="00737920" w:rsidP="00737920">
      <w:pPr>
        <w:tabs>
          <w:tab w:val="left" w:pos="567"/>
        </w:tabs>
        <w:suppressAutoHyphens/>
        <w:jc w:val="both"/>
      </w:pPr>
    </w:p>
    <w:p w:rsidR="00737920" w:rsidRPr="00737920" w:rsidRDefault="00737920" w:rsidP="00737920">
      <w:pPr>
        <w:numPr>
          <w:ilvl w:val="0"/>
          <w:numId w:val="3"/>
        </w:numPr>
        <w:tabs>
          <w:tab w:val="left" w:pos="426"/>
        </w:tabs>
        <w:suppressAutoHyphens/>
        <w:contextualSpacing/>
        <w:jc w:val="center"/>
        <w:rPr>
          <w:b/>
          <w:color w:val="000000"/>
          <w:lang w:bidi="ru-RU"/>
        </w:rPr>
      </w:pPr>
      <w:r w:rsidRPr="00737920">
        <w:rPr>
          <w:b/>
          <w:color w:val="000000"/>
          <w:lang w:bidi="ru-RU"/>
        </w:rPr>
        <w:t>Реквизиты и подписи сторон</w:t>
      </w:r>
    </w:p>
    <w:p w:rsidR="00737920" w:rsidRPr="00737920" w:rsidRDefault="00737920" w:rsidP="00737920">
      <w:pPr>
        <w:tabs>
          <w:tab w:val="left" w:pos="426"/>
        </w:tabs>
        <w:suppressAutoHyphens/>
        <w:jc w:val="center"/>
        <w:rPr>
          <w:b/>
        </w:rPr>
      </w:pPr>
    </w:p>
    <w:p w:rsidR="00737920" w:rsidRPr="00737920" w:rsidRDefault="00737920" w:rsidP="00737920">
      <w:pPr>
        <w:suppressAutoHyphens/>
        <w:jc w:val="right"/>
        <w:rPr>
          <w:sz w:val="28"/>
          <w:szCs w:val="28"/>
          <w:lang w:eastAsia="ar-SA"/>
        </w:rPr>
      </w:pPr>
    </w:p>
    <w:p w:rsidR="000B6DA8" w:rsidRDefault="000B6DA8"/>
    <w:sectPr w:rsidR="000B6DA8">
      <w:headerReference w:type="default" r:id="rId7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E77" w:rsidRDefault="005E6E77" w:rsidP="006770D3">
      <w:r>
        <w:separator/>
      </w:r>
    </w:p>
  </w:endnote>
  <w:endnote w:type="continuationSeparator" w:id="0">
    <w:p w:rsidR="005E6E77" w:rsidRDefault="005E6E77" w:rsidP="0067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E77" w:rsidRDefault="005E6E77" w:rsidP="006770D3">
      <w:r>
        <w:separator/>
      </w:r>
    </w:p>
  </w:footnote>
  <w:footnote w:type="continuationSeparator" w:id="0">
    <w:p w:rsidR="005E6E77" w:rsidRDefault="005E6E77" w:rsidP="00677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D3" w:rsidRDefault="006770D3" w:rsidP="006770D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42D0"/>
    <w:multiLevelType w:val="multilevel"/>
    <w:tmpl w:val="F87C6E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7FB2C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D6"/>
    <w:rsid w:val="000B6DA8"/>
    <w:rsid w:val="000C6E42"/>
    <w:rsid w:val="001B4DA7"/>
    <w:rsid w:val="002350BD"/>
    <w:rsid w:val="002D0A13"/>
    <w:rsid w:val="002D1ED3"/>
    <w:rsid w:val="00436F13"/>
    <w:rsid w:val="00561280"/>
    <w:rsid w:val="005E6E77"/>
    <w:rsid w:val="006770D3"/>
    <w:rsid w:val="006C2A56"/>
    <w:rsid w:val="006D59DF"/>
    <w:rsid w:val="00737920"/>
    <w:rsid w:val="00D4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770D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770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0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770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7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770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70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770D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770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0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770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7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770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70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63" Type="http://schemas.openxmlformats.org/officeDocument/2006/relationships/image" Target="media/image56.jpeg"/><Relationship Id="rId68" Type="http://schemas.openxmlformats.org/officeDocument/2006/relationships/image" Target="media/image61.jpeg"/><Relationship Id="rId76" Type="http://schemas.openxmlformats.org/officeDocument/2006/relationships/image" Target="media/image69.jpeg"/><Relationship Id="rId7" Type="http://schemas.openxmlformats.org/officeDocument/2006/relationships/endnotes" Target="endnotes.xml"/><Relationship Id="rId71" Type="http://schemas.openxmlformats.org/officeDocument/2006/relationships/image" Target="media/image64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66" Type="http://schemas.openxmlformats.org/officeDocument/2006/relationships/image" Target="media/image59.jpeg"/><Relationship Id="rId74" Type="http://schemas.openxmlformats.org/officeDocument/2006/relationships/image" Target="media/image67.jpeg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4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image" Target="media/image53.jpeg"/><Relationship Id="rId65" Type="http://schemas.openxmlformats.org/officeDocument/2006/relationships/image" Target="media/image58.jpeg"/><Relationship Id="rId73" Type="http://schemas.openxmlformats.org/officeDocument/2006/relationships/image" Target="media/image66.jpeg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64" Type="http://schemas.openxmlformats.org/officeDocument/2006/relationships/image" Target="media/image57.jpeg"/><Relationship Id="rId69" Type="http://schemas.openxmlformats.org/officeDocument/2006/relationships/image" Target="media/image62.jpeg"/><Relationship Id="rId77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image" Target="media/image44.jpeg"/><Relationship Id="rId72" Type="http://schemas.openxmlformats.org/officeDocument/2006/relationships/image" Target="media/image65.jpeg"/><Relationship Id="rId3" Type="http://schemas.microsoft.com/office/2007/relationships/stylesWithEffects" Target="stylesWithEffect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52.jpeg"/><Relationship Id="rId67" Type="http://schemas.openxmlformats.org/officeDocument/2006/relationships/image" Target="media/image60.jpe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62" Type="http://schemas.openxmlformats.org/officeDocument/2006/relationships/image" Target="media/image55.jpeg"/><Relationship Id="rId70" Type="http://schemas.openxmlformats.org/officeDocument/2006/relationships/image" Target="media/image63.jpeg"/><Relationship Id="rId75" Type="http://schemas.openxmlformats.org/officeDocument/2006/relationships/image" Target="media/image6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4977</Words>
  <Characters>28373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</cp:revision>
  <dcterms:created xsi:type="dcterms:W3CDTF">2021-03-22T11:31:00Z</dcterms:created>
  <dcterms:modified xsi:type="dcterms:W3CDTF">2021-04-05T06:58:00Z</dcterms:modified>
</cp:coreProperties>
</file>