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BD" w:rsidRPr="003F2CB9" w:rsidRDefault="007A47BD" w:rsidP="007A47BD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F2CB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 пенсионных правах можно узнать в «Личном кабинете гражданина»</w:t>
      </w:r>
    </w:p>
    <w:p w:rsidR="007A47BD" w:rsidRDefault="007A47BD" w:rsidP="007A47BD">
      <w:pPr>
        <w:pStyle w:val="a3"/>
      </w:pPr>
      <w:r>
        <w:t xml:space="preserve">Пенсионный фонд Российской Федерации для назначения гражданам страховой пенсии по обязательному пенсионному страхованию ведет учет их пенсионных прав в виде индивидуальных пенсионных коэффициентов на основании сведений, предоставляемых работодателями. </w:t>
      </w:r>
    </w:p>
    <w:p w:rsidR="007A47BD" w:rsidRDefault="007A47BD" w:rsidP="007A47BD">
      <w:pPr>
        <w:pStyle w:val="a3"/>
      </w:pPr>
      <w:r>
        <w:t xml:space="preserve">О своих сформированных пенсионных правах гражданин может узнать в Личном кабинете на официальном сайте ПФР </w:t>
      </w:r>
      <w:hyperlink r:id="rId4" w:history="1">
        <w:r>
          <w:rPr>
            <w:rStyle w:val="a4"/>
          </w:rPr>
          <w:t>www.pfrf.ru</w:t>
        </w:r>
      </w:hyperlink>
      <w:r>
        <w:t>. Доступ к нему имеют пользователи, прошедшие регистрацию в Единой системе идентификац</w:t>
      </w:r>
      <w:proofErr w:type="gramStart"/>
      <w:r>
        <w:t>ии и ау</w:t>
      </w:r>
      <w:proofErr w:type="gramEnd"/>
      <w:r>
        <w:t xml:space="preserve">тентификации (ЕСИА) или на сайте </w:t>
      </w:r>
      <w:proofErr w:type="spellStart"/>
      <w:r>
        <w:t>госуслуг</w:t>
      </w:r>
      <w:proofErr w:type="spellEnd"/>
      <w:r>
        <w:t xml:space="preserve">. </w:t>
      </w:r>
    </w:p>
    <w:p w:rsidR="007A47BD" w:rsidRDefault="007A47BD" w:rsidP="007A47BD">
      <w:pPr>
        <w:pStyle w:val="a3"/>
      </w:pPr>
      <w:r>
        <w:t xml:space="preserve">В Личном кабинете гражданин может узнать о количестве накопленных пенсионных коэффициентах и длительности стажа, учтенных на лицевом индивидуальном счете в ПФР. Если гражданин считает, что какие-либо сведения не учтены или учтены не в полном объеме, он может  заблаговременно обратиться к работодателю для уточнения данных и представить их в ПФР. </w:t>
      </w:r>
    </w:p>
    <w:p w:rsidR="007A47BD" w:rsidRDefault="007A47BD" w:rsidP="007A47BD">
      <w:pPr>
        <w:pStyle w:val="a3"/>
      </w:pPr>
      <w:r>
        <w:t xml:space="preserve">Для удобства пользователей предусмотрена функция формирования и печати извещения о состоянии индивидуального лицевого счета гражданина. </w:t>
      </w:r>
    </w:p>
    <w:p w:rsidR="007A47BD" w:rsidRDefault="007A47BD" w:rsidP="007A47BD">
      <w:pPr>
        <w:pStyle w:val="a3"/>
      </w:pPr>
      <w:r>
        <w:t xml:space="preserve">Кроме того, сервис предоставляет информацию о пенсионных накоплениях, в том числе данные о добровольных взносах в рамках Программы государственного </w:t>
      </w:r>
      <w:proofErr w:type="spellStart"/>
      <w:r>
        <w:t>софинансирования</w:t>
      </w:r>
      <w:proofErr w:type="spellEnd"/>
      <w:r>
        <w:t xml:space="preserve"> пенсии и средствах </w:t>
      </w:r>
      <w:proofErr w:type="spellStart"/>
      <w:r>
        <w:t>госсофинансирования</w:t>
      </w:r>
      <w:proofErr w:type="spellEnd"/>
      <w:r>
        <w:t xml:space="preserve">. </w:t>
      </w:r>
    </w:p>
    <w:p w:rsidR="007A47BD" w:rsidRPr="003F2CB9" w:rsidRDefault="007A47BD" w:rsidP="007A47BD">
      <w:pPr>
        <w:pStyle w:val="a3"/>
      </w:pPr>
      <w:r>
        <w:t xml:space="preserve">В Кабинете можно воспользоваться пенсионным калькулятором и узнать, как на размер будущей  страховой пенсии влияют такие показатели, как размер зарплаты, продолжительность стажа, выбранный вариант пенсионного обеспечения, военная служба по призыву, отпуск по уходу за ребенком и другие. Также  сервис позволяет узнать, сколько пенсионных коэффициентов гражданину может быть начислено в 2020 году. Для этого достаточно ввести в соответствующее окно ожидаемый ежемесячный размер своего дохода от трудовой деятельности до вычета НДФЛ. </w:t>
      </w:r>
    </w:p>
    <w:p w:rsidR="007A47BD" w:rsidRPr="003F2CB9" w:rsidRDefault="007A47BD" w:rsidP="007A47BD">
      <w:pPr>
        <w:pStyle w:val="a3"/>
      </w:pPr>
    </w:p>
    <w:p w:rsidR="007A47BD" w:rsidRPr="007A47BD" w:rsidRDefault="007A47BD" w:rsidP="007A47BD">
      <w:pPr>
        <w:pStyle w:val="a3"/>
      </w:pPr>
      <w:r w:rsidRPr="007A47BD">
        <w:t xml:space="preserve">Руководитель клиентской службы                                                             </w:t>
      </w:r>
      <w:r>
        <w:t xml:space="preserve">            </w:t>
      </w:r>
      <w:r w:rsidRPr="007A47BD">
        <w:t>Н.С.Юдина</w:t>
      </w:r>
    </w:p>
    <w:p w:rsidR="00141B0C" w:rsidRDefault="00141B0C"/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47BD"/>
    <w:rsid w:val="00141B0C"/>
    <w:rsid w:val="00374FDE"/>
    <w:rsid w:val="003F2CB9"/>
    <w:rsid w:val="007A47BD"/>
    <w:rsid w:val="00EA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1">
    <w:name w:val="heading 1"/>
    <w:basedOn w:val="a"/>
    <w:link w:val="10"/>
    <w:uiPriority w:val="9"/>
    <w:qFormat/>
    <w:rsid w:val="007A47B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7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4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2020-01-22T06:45:00Z</cp:lastPrinted>
  <dcterms:created xsi:type="dcterms:W3CDTF">2020-01-22T06:43:00Z</dcterms:created>
  <dcterms:modified xsi:type="dcterms:W3CDTF">2020-07-08T05:48:00Z</dcterms:modified>
</cp:coreProperties>
</file>