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89" w:rsidRDefault="00C34989" w:rsidP="00C34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УТВЕРЖДАЮ</w:t>
      </w:r>
    </w:p>
    <w:p w:rsidR="00C34989" w:rsidRDefault="00C34989" w:rsidP="00C34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C34989" w:rsidRDefault="00C34989" w:rsidP="00C34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4989" w:rsidRDefault="00C34989" w:rsidP="00C34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C34989" w:rsidRDefault="00C34989" w:rsidP="00C34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4989" w:rsidRDefault="00C34989" w:rsidP="00C34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C34989" w:rsidRDefault="00C34989" w:rsidP="00C34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4989" w:rsidRDefault="00C34989" w:rsidP="00C34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C34989" w:rsidRDefault="00C34989" w:rsidP="00C34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C34989" w:rsidRDefault="00C34989" w:rsidP="00C34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4989" w:rsidRDefault="00C34989" w:rsidP="00C34989">
      <w:pPr>
        <w:shd w:val="clear" w:color="auto" w:fill="FFFFFF"/>
        <w:spacing w:after="75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C34989" w:rsidRDefault="00C34989" w:rsidP="00C34989">
      <w:pPr>
        <w:shd w:val="clear" w:color="auto" w:fill="FFFFFF"/>
        <w:tabs>
          <w:tab w:val="left" w:pos="4188"/>
        </w:tabs>
        <w:spacing w:after="75" w:line="240" w:lineRule="auto"/>
        <w:ind w:firstLine="330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ab/>
      </w:r>
    </w:p>
    <w:p w:rsidR="00C34989" w:rsidRPr="00C34989" w:rsidRDefault="00C34989" w:rsidP="00C3498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bookmarkStart w:id="0" w:name="_GoBack"/>
      <w:r w:rsidRPr="00C34989">
        <w:rPr>
          <w:rStyle w:val="a4"/>
          <w:color w:val="000000"/>
          <w:sz w:val="28"/>
          <w:szCs w:val="28"/>
        </w:rPr>
        <w:t>Должностные лица органов местного самоуправления могут совершать отдельные нотариальные действия</w:t>
      </w:r>
    </w:p>
    <w:bookmarkEnd w:id="0"/>
    <w:p w:rsidR="00C34989" w:rsidRPr="00C34989" w:rsidRDefault="00C34989" w:rsidP="00C3498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C34989">
        <w:rPr>
          <w:color w:val="000000"/>
          <w:sz w:val="28"/>
          <w:szCs w:val="28"/>
        </w:rPr>
        <w:t>Согласно внесенным 26.07.2019 изменениям в Федеральный закон от 06.10.2003 № 131-ФЗ «Об общих принципах организации местного самоуправления в Российской Федерации» и Основы законодательства Российской Федерации о нотариате скорректирован круг должностных лиц местного самоуправления, которые могут совершать отдельные нотариальные действия в поселениях и населенных пунктах, где нет нотариусов. В частности, в него вошли должностные лиц администрации поселений, муниципальных районов, городских и муниципальных округов, не являющихся административным центрами.</w:t>
      </w:r>
    </w:p>
    <w:p w:rsidR="00C34989" w:rsidRPr="00C34989" w:rsidRDefault="00C34989" w:rsidP="00C34989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C34989">
        <w:rPr>
          <w:color w:val="000000"/>
          <w:sz w:val="28"/>
          <w:szCs w:val="28"/>
        </w:rPr>
        <w:t>Также предусмотрена обязанность нотариусов в поселениях и населенных пунктах, в которых отсутствует нотариус и имеется потребность в совершении нотариальных действий, соблюдать график приёма населения, который утверждается нотариальной палатой субъекта Российской Федерации.</w:t>
      </w:r>
    </w:p>
    <w:p w:rsidR="00C34989" w:rsidRPr="00C34989" w:rsidRDefault="00C34989" w:rsidP="00C34989">
      <w:pPr>
        <w:rPr>
          <w:rFonts w:ascii="Times New Roman" w:hAnsi="Times New Roman" w:cs="Times New Roman"/>
          <w:sz w:val="28"/>
          <w:szCs w:val="28"/>
        </w:rPr>
      </w:pPr>
    </w:p>
    <w:p w:rsidR="00C34989" w:rsidRDefault="00C34989" w:rsidP="00C34989"/>
    <w:p w:rsidR="00C34989" w:rsidRDefault="00C34989" w:rsidP="00C34989"/>
    <w:p w:rsidR="00C34989" w:rsidRDefault="00C34989" w:rsidP="00C34989"/>
    <w:p w:rsidR="00C34989" w:rsidRDefault="00C34989" w:rsidP="00C34989"/>
    <w:p w:rsidR="00C34989" w:rsidRDefault="00C34989" w:rsidP="00C34989"/>
    <w:p w:rsidR="00C34989" w:rsidRDefault="00C34989" w:rsidP="00C34989"/>
    <w:p w:rsidR="00C34989" w:rsidRDefault="00C34989" w:rsidP="00C34989"/>
    <w:p w:rsidR="00C34989" w:rsidRDefault="00C34989" w:rsidP="00C34989"/>
    <w:p w:rsidR="00C34989" w:rsidRDefault="00C34989" w:rsidP="00C34989"/>
    <w:p w:rsidR="00C34989" w:rsidRDefault="00C34989" w:rsidP="00C34989"/>
    <w:p w:rsidR="00C34989" w:rsidRDefault="00C34989" w:rsidP="00C34989"/>
    <w:p w:rsidR="00C34989" w:rsidRDefault="00C34989" w:rsidP="00C34989"/>
    <w:p w:rsidR="00C34989" w:rsidRDefault="00C34989" w:rsidP="00C34989"/>
    <w:p w:rsidR="00C34989" w:rsidRDefault="00C34989" w:rsidP="00C34989"/>
    <w:p w:rsidR="002168DE" w:rsidRDefault="00C34989"/>
    <w:sectPr w:rsidR="0021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23"/>
    <w:rsid w:val="00315F23"/>
    <w:rsid w:val="00384B06"/>
    <w:rsid w:val="00785C6B"/>
    <w:rsid w:val="00C3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EE7F1-DBA7-4DEF-9327-7F8338CB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2019-12-17T23:09:00Z</dcterms:created>
  <dcterms:modified xsi:type="dcterms:W3CDTF">2019-12-17T23:10:00Z</dcterms:modified>
</cp:coreProperties>
</file>