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1" w:rsidRPr="00FD0EDD" w:rsidRDefault="00557F41" w:rsidP="00557F41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259C9" w:rsidRDefault="00557F41" w:rsidP="00557F41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ЕЛЕНИЕ </w:t>
      </w:r>
    </w:p>
    <w:p w:rsidR="00D259C9" w:rsidRDefault="00557F41" w:rsidP="00557F41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557F41" w:rsidRDefault="00557F41" w:rsidP="00557F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557F41" w:rsidRPr="00557F41" w:rsidRDefault="00557F41" w:rsidP="00557F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557F41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34DDE">
        <w:rPr>
          <w:rFonts w:ascii="Times New Roman" w:hAnsi="Times New Roman"/>
          <w:b/>
          <w:sz w:val="24"/>
          <w:szCs w:val="24"/>
        </w:rPr>
        <w:t>15 апреля 2019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 w:rsidR="00D34DDE">
        <w:rPr>
          <w:rFonts w:ascii="Times New Roman" w:hAnsi="Times New Roman"/>
          <w:b/>
          <w:sz w:val="24"/>
          <w:szCs w:val="24"/>
        </w:rPr>
        <w:t xml:space="preserve"> 87</w:t>
      </w:r>
    </w:p>
    <w:p w:rsidR="00557F41" w:rsidRDefault="00557F41" w:rsidP="00557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7F41" w:rsidRPr="005E2782" w:rsidRDefault="00557F41" w:rsidP="00557F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557F41" w:rsidRDefault="00557F41" w:rsidP="00557F41">
      <w:pPr>
        <w:ind w:right="-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82"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3 июля 2018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E2782">
        <w:rPr>
          <w:rFonts w:ascii="Times New Roman" w:hAnsi="Times New Roman"/>
          <w:sz w:val="28"/>
          <w:szCs w:val="28"/>
        </w:rPr>
        <w:t>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5E2782">
        <w:rPr>
          <w:rFonts w:ascii="Times New Roman" w:hAnsi="Times New Roman"/>
          <w:sz w:val="28"/>
          <w:szCs w:val="28"/>
        </w:rPr>
        <w:t xml:space="preserve">», а также создания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E2782">
        <w:rPr>
          <w:rFonts w:ascii="Times New Roman" w:hAnsi="Times New Roman"/>
          <w:sz w:val="28"/>
          <w:szCs w:val="28"/>
        </w:rPr>
        <w:t xml:space="preserve">сельское поселение,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E278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ПОСТАНОВИЛА:</w:t>
      </w:r>
    </w:p>
    <w:p w:rsidR="00557F41" w:rsidRPr="000722EE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22EE">
        <w:rPr>
          <w:rFonts w:ascii="Times New Roman" w:hAnsi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proofErr w:type="spellStart"/>
      <w:r w:rsidRPr="000722EE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0722EE">
        <w:rPr>
          <w:rFonts w:ascii="Times New Roman" w:hAnsi="Times New Roman"/>
          <w:sz w:val="28"/>
          <w:szCs w:val="28"/>
        </w:rPr>
        <w:t xml:space="preserve">  сельское поселение Кировского муниципального района Ленинградской области, </w:t>
      </w:r>
      <w:r w:rsidRPr="000722EE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0722EE">
        <w:rPr>
          <w:rFonts w:ascii="Times New Roman" w:hAnsi="Times New Roman"/>
          <w:bCs/>
          <w:sz w:val="28"/>
          <w:szCs w:val="28"/>
        </w:rPr>
        <w:t>,</w:t>
      </w:r>
      <w:r w:rsidRPr="000722EE">
        <w:rPr>
          <w:rFonts w:ascii="Times New Roman" w:hAnsi="Times New Roman"/>
          <w:sz w:val="28"/>
          <w:szCs w:val="28"/>
        </w:rPr>
        <w:t>п</w:t>
      </w:r>
      <w:proofErr w:type="gramEnd"/>
      <w:r w:rsidRPr="000722EE">
        <w:rPr>
          <w:rFonts w:ascii="Times New Roman" w:hAnsi="Times New Roman"/>
          <w:sz w:val="28"/>
          <w:szCs w:val="28"/>
        </w:rPr>
        <w:t xml:space="preserve">редназначенного для предоставления во владение и </w:t>
      </w:r>
      <w:r w:rsidRPr="000722EE">
        <w:rPr>
          <w:rFonts w:ascii="Times New Roman" w:hAnsi="Times New Roman"/>
          <w:sz w:val="28"/>
          <w:szCs w:val="28"/>
        </w:rPr>
        <w:lastRenderedPageBreak/>
        <w:t>(или) в пользование, субъектам малого и среднего предпринимательства  согласн</w:t>
      </w:r>
      <w:r>
        <w:rPr>
          <w:rFonts w:ascii="Times New Roman" w:hAnsi="Times New Roman"/>
          <w:sz w:val="28"/>
          <w:szCs w:val="28"/>
        </w:rPr>
        <w:t>о п</w:t>
      </w:r>
      <w:r w:rsidRPr="000722EE">
        <w:rPr>
          <w:rFonts w:ascii="Times New Roman" w:hAnsi="Times New Roman"/>
          <w:sz w:val="28"/>
          <w:szCs w:val="28"/>
        </w:rPr>
        <w:t>риложению 1.</w:t>
      </w:r>
    </w:p>
    <w:p w:rsidR="00557F41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перечня муниципального имущества, </w:t>
      </w:r>
      <w:r w:rsidRPr="00D249C5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D249C5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D249C5">
        <w:rPr>
          <w:rFonts w:ascii="Times New Roman" w:hAnsi="Times New Roman"/>
          <w:bCs/>
          <w:sz w:val="28"/>
          <w:szCs w:val="28"/>
        </w:rPr>
        <w:t>,</w:t>
      </w:r>
      <w:r w:rsidRPr="006514ED">
        <w:rPr>
          <w:rFonts w:ascii="Times New Roman" w:hAnsi="Times New Roman"/>
          <w:sz w:val="28"/>
          <w:szCs w:val="28"/>
        </w:rPr>
        <w:t>п</w:t>
      </w:r>
      <w:proofErr w:type="gramEnd"/>
      <w:r w:rsidRPr="006514ED">
        <w:rPr>
          <w:rFonts w:ascii="Times New Roman" w:hAnsi="Times New Roman"/>
          <w:sz w:val="28"/>
          <w:szCs w:val="28"/>
        </w:rPr>
        <w:t>редназначенного для предоставления во владение и (или) в пользование,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- Перечень) согласно приложению 2.</w:t>
      </w:r>
    </w:p>
    <w:p w:rsidR="00D34DDE" w:rsidRPr="00D946D6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4DDE" w:rsidRPr="00D34DDE">
        <w:rPr>
          <w:rFonts w:ascii="Times New Roman" w:hAnsi="Times New Roman"/>
          <w:bCs/>
          <w:sz w:val="28"/>
          <w:szCs w:val="28"/>
        </w:rPr>
        <w:t xml:space="preserve">Постановление   подлежит официальному опубликованию в газете  «Ладога» и на официальном интернет-сайте  администрации МО </w:t>
      </w:r>
      <w:proofErr w:type="spellStart"/>
      <w:r w:rsidR="00D34DDE" w:rsidRPr="00D34DDE"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 w:rsidR="00D34DDE" w:rsidRPr="00D34DD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557F41" w:rsidRPr="0020482E" w:rsidRDefault="00D34DDE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4DDE">
        <w:rPr>
          <w:rFonts w:ascii="Times New Roman" w:hAnsi="Times New Roman"/>
          <w:bCs/>
          <w:sz w:val="28"/>
          <w:szCs w:val="28"/>
        </w:rPr>
        <w:t>Постановление вступает в силу со дня его официального опубликования (обнародования)в газете «Ладога»</w:t>
      </w:r>
      <w:r w:rsidR="00557F41">
        <w:rPr>
          <w:rFonts w:ascii="Times New Roman" w:hAnsi="Times New Roman"/>
          <w:sz w:val="28"/>
          <w:szCs w:val="28"/>
        </w:rPr>
        <w:t>.</w:t>
      </w:r>
    </w:p>
    <w:p w:rsidR="00557F41" w:rsidRDefault="00D34DDE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557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7F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557F41" w:rsidRDefault="00557F41" w:rsidP="00557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946527" w:rsidRDefault="00557F41" w:rsidP="00557F41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6527">
        <w:rPr>
          <w:rFonts w:ascii="Times New Roman" w:hAnsi="Times New Roman"/>
          <w:sz w:val="28"/>
          <w:szCs w:val="28"/>
          <w:lang w:eastAsia="ru-RU"/>
        </w:rPr>
        <w:t>Глава</w:t>
      </w:r>
      <w:r w:rsidR="00D34DDE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spellEnd"/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Егорихин</w:t>
      </w:r>
      <w:proofErr w:type="spellEnd"/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59C9" w:rsidRDefault="00D259C9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7F41" w:rsidRDefault="00557F41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дело, администрация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сайт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Кировская городская прокуратура, администрация Кировского муниципального района Ленинградской области,  АО «Федеральная корпорация </w:t>
      </w:r>
      <w:r w:rsidRPr="000722EE">
        <w:rPr>
          <w:rFonts w:ascii="Times New Roman" w:eastAsia="Times New Roman" w:hAnsi="Times New Roman"/>
          <w:sz w:val="16"/>
          <w:szCs w:val="16"/>
          <w:lang w:eastAsia="ru-RU"/>
        </w:rPr>
        <w:t>по развитию малого и среднего предпринимательства»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газета «Ладога»</w:t>
      </w:r>
    </w:p>
    <w:p w:rsidR="00557F41" w:rsidRPr="00F41A53" w:rsidRDefault="00557F41" w:rsidP="00D259C9">
      <w:pPr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Pr="00F41A53"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lastRenderedPageBreak/>
        <w:t>Приложение 1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</w:t>
      </w:r>
      <w:r w:rsidR="00D259C9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</w:t>
      </w:r>
      <w:bookmarkStart w:id="0" w:name="_GoBack"/>
      <w:bookmarkEnd w:id="0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ции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МО </w:t>
      </w:r>
      <w:proofErr w:type="spellStart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Путиловское</w:t>
      </w:r>
      <w:proofErr w:type="spellEnd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сельское поселение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F41A53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15 апреля 2019 года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№ </w:t>
      </w:r>
      <w:r w:rsidR="00F41A53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87</w:t>
      </w:r>
    </w:p>
    <w:p w:rsidR="00557F41" w:rsidRPr="005E2782" w:rsidRDefault="00557F41" w:rsidP="00557F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оряд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к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557F41" w:rsidRPr="00C03050" w:rsidRDefault="00557F41" w:rsidP="00557F41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57F41" w:rsidRPr="00C03050" w:rsidRDefault="00557F41" w:rsidP="00557F41">
      <w:pPr>
        <w:pStyle w:val="ConsPlusNormal"/>
        <w:numPr>
          <w:ilvl w:val="1"/>
          <w:numId w:val="1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1"/>
      <w:proofErr w:type="gramStart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Российской Федерации от 21.08.2010г. №645»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7F41" w:rsidRPr="0014050C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1.2.  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14050C">
        <w:rPr>
          <w:rFonts w:ascii="Times New Roman" w:hAnsi="Times New Roman" w:cs="Times New Roman"/>
          <w:bCs/>
          <w:sz w:val="28"/>
          <w:szCs w:val="28"/>
        </w:rPr>
        <w:t>,</w:t>
      </w:r>
      <w:r w:rsidRPr="00140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50C">
        <w:rPr>
          <w:rFonts w:ascii="Times New Roman" w:hAnsi="Times New Roman" w:cs="Times New Roman"/>
          <w:sz w:val="28"/>
          <w:szCs w:val="28"/>
        </w:rPr>
        <w:t>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5A1">
        <w:rPr>
          <w:rFonts w:ascii="Times New Roman" w:hAnsi="Times New Roman" w:cs="Times New Roman"/>
          <w:sz w:val="28"/>
          <w:szCs w:val="28"/>
        </w:rPr>
        <w:t xml:space="preserve">Перечень). </w:t>
      </w:r>
    </w:p>
    <w:p w:rsidR="00557F41" w:rsidRPr="00B605A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B605A1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B605A1">
        <w:rPr>
          <w:rFonts w:ascii="Times New Roman" w:hAnsi="Times New Roman" w:cs="Times New Roman"/>
          <w:sz w:val="28"/>
        </w:rPr>
        <w:t xml:space="preserve"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Pr="00B605A1">
        <w:rPr>
          <w:rFonts w:ascii="Times New Roman" w:hAnsi="Times New Roman" w:cs="Times New Roman"/>
          <w:sz w:val="28"/>
        </w:rPr>
        <w:lastRenderedPageBreak/>
        <w:t>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rPr>
          <w:rFonts w:ascii="Times New Roman" w:hAnsi="Times New Roman" w:cs="Times New Roman"/>
          <w:sz w:val="28"/>
        </w:rPr>
        <w:t>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hAnsi="Times New Roman" w:cs="Times New Roman"/>
          <w:sz w:val="28"/>
        </w:rPr>
        <w:t xml:space="preserve">ные акты Российской Федерации» </w:t>
      </w:r>
      <w:r w:rsidRPr="00306109">
        <w:rPr>
          <w:rFonts w:ascii="Times New Roman" w:hAnsi="Times New Roman" w:cs="Times New Roman"/>
          <w:sz w:val="28"/>
        </w:rPr>
        <w:t>и в случаях, указанных в подпунктах 6, 8 и 9пункта 2 статьи 39.3 Земельного кодекса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2.2.1.Предоставления имущества, принадлежащего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2.2.2. Расширения доступности субъектов малого и среднего предпринимательства к информации об имуществе, принадлежащем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(далее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>мущество) и подлежащем предоставлению им во владение и (или) пользование на долгосрочной основе(в том числе по льготным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2.2.4.Повышения эффективности управления муниципальным имуществом, находящимся в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</w:t>
      </w:r>
      <w:r>
        <w:rPr>
          <w:rFonts w:ascii="Times New Roman" w:hAnsi="Times New Roman" w:cs="Times New Roman"/>
          <w:sz w:val="28"/>
          <w:szCs w:val="28"/>
        </w:rPr>
        <w:t>а следующих основных принципах: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2.3.2. Открытость и доступность сведений об имуществе в Перечне.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указанных в подпунктах 6, 8 и 9 пункта 2 статьи 393 Земельного кодекса Российской Федерации. </w:t>
      </w:r>
      <w:proofErr w:type="gramEnd"/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181A83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3. Формирование, ведение и ежегодное дополнение Перечня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3.2. Перечень формируется в виде информационной базы данных, содержащей объекты учета.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3.3. Ведение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осуществляется а</w:t>
      </w:r>
      <w:r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т на бумажном носителе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2016 г. N 264"Об утверждении Порядка представления сведений об утвержденных перечнях государственного имущества и муниципального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 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</w:t>
      </w:r>
      <w:r>
        <w:rPr>
          <w:rFonts w:ascii="Times New Roman" w:hAnsi="Times New Roman" w:cs="Times New Roman"/>
          <w:sz w:val="28"/>
          <w:szCs w:val="28"/>
        </w:rPr>
        <w:t>етствующем следующим критериям: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прав субъектов малого и среднего предпринимательства).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3.5.2.Имущество не ограничено в обороте, за исключением случаев, установленных законом или иными нормативными правовыми актами.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3.5.3. Имущество не является объектом религиозного назначения.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3.5.4. Имущество не является объектом незавершенного строительства.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3.5.5. 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3.5.6. Имущество не признано аварийным и подлежащим сносу.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3.5.7. Имущество не относится к жилому фонду.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 Виды имущества, включаемые в Перечень: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органом местного самоуправления, о включении имущества в Перечень.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3.6.6. Инвестиционные площадки.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, в том числе на основе предложений исполнительных органов государственной власти Ленинградской области и органами местного самоуправления по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 Рассмотрение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181A83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3.8.3. Об отказе в учете предложений.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181A8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ею соответствующего решения.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3.10.1. Имущество не соответствует критериям, установленным пунктом 3.5 настоящего Порядка.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3.10.3.Индивидуально-определенные признаки движимого имущества не позволяют заключить в отношении него дого</w:t>
      </w:r>
      <w:r>
        <w:rPr>
          <w:rFonts w:ascii="Times New Roman" w:hAnsi="Times New Roman" w:cs="Times New Roman"/>
          <w:sz w:val="28"/>
          <w:szCs w:val="28"/>
        </w:rPr>
        <w:t>вор аренды или иной гражданско-</w:t>
      </w:r>
      <w:r w:rsidRPr="00181A83">
        <w:rPr>
          <w:rFonts w:ascii="Times New Roman" w:hAnsi="Times New Roman" w:cs="Times New Roman"/>
          <w:sz w:val="28"/>
          <w:szCs w:val="28"/>
        </w:rPr>
        <w:t xml:space="preserve">правовой договор.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могут быть исключены из Перечня, если: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3.12.1.В течение 2 лет со дня вкл</w:t>
      </w:r>
      <w:r>
        <w:rPr>
          <w:rFonts w:ascii="Times New Roman" w:hAnsi="Times New Roman" w:cs="Times New Roman"/>
          <w:sz w:val="28"/>
          <w:szCs w:val="28"/>
        </w:rPr>
        <w:t>ючения сведений о муниципальном</w:t>
      </w:r>
      <w:r w:rsidRPr="00181A83">
        <w:rPr>
          <w:rFonts w:ascii="Times New Roman" w:hAnsi="Times New Roman" w:cs="Times New Roman"/>
          <w:sz w:val="28"/>
          <w:szCs w:val="28"/>
        </w:rPr>
        <w:t xml:space="preserve">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в Перечень в отношении такого имущества от субъектов малого и среднего предпринимательства не поступило: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одной заявки на участие в аукционе (конкурсе) на право заключения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предусматривающего переход прав владения и (или) пользования;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3.12.4. Право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на имущество прекращено по решению суда или в ином установленном законом порядке. В случае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181A83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Перечень и внесенные в него изменения подлежат: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4.1.Обязательному опубликованию в порядке, установленном для официального опубликования нормативных правовых актов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4.2. Размещению на официальном сайте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в течение 3 рабочих дней со дня утверждения.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2 016 г.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41" w:rsidRDefault="00557F41" w:rsidP="00557F4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lastRenderedPageBreak/>
        <w:t>Приложение 2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администрации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МО </w:t>
      </w:r>
      <w:proofErr w:type="spellStart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Путиловское</w:t>
      </w:r>
      <w:proofErr w:type="spellEnd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сельское поселение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15 апреля 2019 года 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№ </w:t>
      </w:r>
      <w:r w:rsid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87</w:t>
      </w:r>
    </w:p>
    <w:p w:rsidR="00557F41" w:rsidRDefault="00557F41" w:rsidP="00557F41">
      <w:pPr>
        <w:jc w:val="center"/>
        <w:rPr>
          <w:rFonts w:ascii="Times New Roman" w:hAnsi="Times New Roman"/>
          <w:sz w:val="28"/>
          <w:szCs w:val="28"/>
        </w:rPr>
      </w:pPr>
    </w:p>
    <w:p w:rsidR="00557F41" w:rsidRPr="00724FB9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Форма перечня муниципального имущества, </w:t>
      </w:r>
    </w:p>
    <w:p w:rsidR="00557F41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 w:rsidRPr="00724FB9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724FB9">
        <w:rPr>
          <w:rFonts w:ascii="Times New Roman" w:hAnsi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</w:t>
      </w:r>
      <w:r w:rsidRPr="00724FB9">
        <w:rPr>
          <w:rFonts w:ascii="Times New Roman" w:hAnsi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724FB9">
        <w:rPr>
          <w:rFonts w:ascii="Times New Roman" w:hAnsi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557F41" w:rsidRPr="00724FB9" w:rsidRDefault="00557F41" w:rsidP="00557F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49"/>
        <w:gridCol w:w="752"/>
        <w:gridCol w:w="850"/>
        <w:gridCol w:w="712"/>
        <w:gridCol w:w="829"/>
        <w:gridCol w:w="976"/>
        <w:gridCol w:w="576"/>
        <w:gridCol w:w="576"/>
        <w:gridCol w:w="863"/>
        <w:gridCol w:w="595"/>
        <w:gridCol w:w="636"/>
        <w:gridCol w:w="636"/>
        <w:gridCol w:w="603"/>
        <w:gridCol w:w="618"/>
      </w:tblGrid>
      <w:tr w:rsidR="00557F41" w:rsidRPr="00427C7E" w:rsidTr="00DB3814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в реестре имущест-ва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981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</w:tr>
      <w:tr w:rsidR="00557F41" w:rsidRPr="00427C7E" w:rsidTr="00DB3814">
        <w:trPr>
          <w:trHeight w:val="57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субъекта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Российской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Федерации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района / городского округа / внутри-городского округа территории города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федерально-го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плани-ровоч-ной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7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right"/>
        <w:rPr>
          <w:b/>
        </w:rPr>
      </w:pPr>
      <w:r>
        <w:rPr>
          <w:b/>
        </w:rPr>
        <w:t>Продолжение таблицы</w:t>
      </w:r>
    </w:p>
    <w:tbl>
      <w:tblPr>
        <w:tblW w:w="5000" w:type="pct"/>
        <w:tblLayout w:type="fixed"/>
        <w:tblLook w:val="04A0"/>
      </w:tblPr>
      <w:tblGrid>
        <w:gridCol w:w="952"/>
        <w:gridCol w:w="815"/>
        <w:gridCol w:w="892"/>
        <w:gridCol w:w="992"/>
        <w:gridCol w:w="1074"/>
        <w:gridCol w:w="756"/>
        <w:gridCol w:w="752"/>
        <w:gridCol w:w="875"/>
        <w:gridCol w:w="502"/>
        <w:gridCol w:w="377"/>
        <w:gridCol w:w="373"/>
        <w:gridCol w:w="375"/>
        <w:gridCol w:w="377"/>
        <w:gridCol w:w="459"/>
      </w:tblGrid>
      <w:tr w:rsidR="00557F41" w:rsidRPr="001E7B15" w:rsidTr="00DB3814">
        <w:trPr>
          <w:trHeight w:val="3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о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движимом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имуществе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557F41" w:rsidRPr="001E7B15" w:rsidTr="00DB3814">
        <w:trPr>
          <w:trHeight w:val="5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Кадастровый номер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котором расположен объект</w:t>
            </w: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76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7F41" w:rsidRDefault="00557F41" w:rsidP="00557F41">
      <w:pPr>
        <w:jc w:val="right"/>
        <w:rPr>
          <w:b/>
        </w:rPr>
      </w:pPr>
    </w:p>
    <w:p w:rsidR="00557F41" w:rsidRDefault="00557F41" w:rsidP="00557F41">
      <w:pPr>
        <w:jc w:val="right"/>
        <w:rPr>
          <w:b/>
        </w:rPr>
      </w:pPr>
      <w:r>
        <w:rPr>
          <w:b/>
        </w:rPr>
        <w:t>Продолжение таблицы</w:t>
      </w:r>
    </w:p>
    <w:tbl>
      <w:tblPr>
        <w:tblW w:w="5000" w:type="pct"/>
        <w:tblLook w:val="04A0"/>
      </w:tblPr>
      <w:tblGrid>
        <w:gridCol w:w="623"/>
        <w:gridCol w:w="518"/>
        <w:gridCol w:w="470"/>
        <w:gridCol w:w="668"/>
        <w:gridCol w:w="743"/>
        <w:gridCol w:w="622"/>
        <w:gridCol w:w="518"/>
        <w:gridCol w:w="470"/>
        <w:gridCol w:w="668"/>
        <w:gridCol w:w="743"/>
        <w:gridCol w:w="843"/>
        <w:gridCol w:w="947"/>
        <w:gridCol w:w="742"/>
        <w:gridCol w:w="452"/>
        <w:gridCol w:w="544"/>
      </w:tblGrid>
      <w:tr w:rsidR="00557F41" w:rsidRPr="001E7B15" w:rsidTr="00DB3814">
        <w:trPr>
          <w:trHeight w:val="375"/>
        </w:trPr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557F41" w:rsidRPr="001E7B15" w:rsidTr="00DB3814">
        <w:trPr>
          <w:trHeight w:val="570"/>
        </w:trPr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76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7F41" w:rsidRDefault="00557F41" w:rsidP="00557F41">
      <w:pPr>
        <w:spacing w:before="100" w:beforeAutospacing="1" w:after="100" w:afterAutospacing="1" w:line="240" w:lineRule="auto"/>
      </w:pPr>
    </w:p>
    <w:p w:rsidR="008D38E1" w:rsidRDefault="008D38E1"/>
    <w:sectPr w:rsidR="008D38E1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41"/>
    <w:rsid w:val="000071E7"/>
    <w:rsid w:val="00557F41"/>
    <w:rsid w:val="00844245"/>
    <w:rsid w:val="008D38E1"/>
    <w:rsid w:val="0093780D"/>
    <w:rsid w:val="00C14050"/>
    <w:rsid w:val="00D259C9"/>
    <w:rsid w:val="00D34DDE"/>
    <w:rsid w:val="00E80DD6"/>
    <w:rsid w:val="00EB3F7F"/>
    <w:rsid w:val="00F4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F41"/>
    <w:pPr>
      <w:spacing w:after="0" w:line="240" w:lineRule="auto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57F41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No Spacing"/>
    <w:uiPriority w:val="1"/>
    <w:qFormat/>
    <w:rsid w:val="00557F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57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F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3302</Words>
  <Characters>18827</Characters>
  <Application>Microsoft Office Word</Application>
  <DocSecurity>0</DocSecurity>
  <Lines>156</Lines>
  <Paragraphs>44</Paragraphs>
  <ScaleCrop>false</ScaleCrop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2019-04-17T14:14:00Z</cp:lastPrinted>
  <dcterms:created xsi:type="dcterms:W3CDTF">2019-05-07T11:29:00Z</dcterms:created>
  <dcterms:modified xsi:type="dcterms:W3CDTF">2019-05-07T11:29:00Z</dcterms:modified>
</cp:coreProperties>
</file>