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AF" w:rsidRPr="000B59AF" w:rsidRDefault="000B59AF" w:rsidP="000B59A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расскажет об Удостоверяющем центре</w:t>
      </w:r>
    </w:p>
    <w:p w:rsidR="000B59AF" w:rsidRPr="000B59AF" w:rsidRDefault="000B59AF" w:rsidP="000B59A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B59AF" w:rsidRPr="000B59AF" w:rsidRDefault="000B59AF" w:rsidP="000B59AF">
      <w:pPr>
        <w:ind w:firstLine="709"/>
        <w:rPr>
          <w:rFonts w:ascii="Times New Roman" w:hAnsi="Times New Roman" w:cs="Times New Roman"/>
          <w:sz w:val="28"/>
        </w:rPr>
      </w:pPr>
      <w:r w:rsidRPr="000B59AF">
        <w:rPr>
          <w:rFonts w:ascii="Times New Roman" w:hAnsi="Times New Roman" w:cs="Times New Roman"/>
          <w:sz w:val="28"/>
        </w:rPr>
        <w:t>28 января</w:t>
      </w:r>
      <w:r w:rsidRPr="000B59AF">
        <w:rPr>
          <w:rFonts w:ascii="Times New Roman" w:hAnsi="Times New Roman" w:cs="Times New Roman"/>
          <w:sz w:val="28"/>
        </w:rPr>
        <w:t xml:space="preserve"> 2019</w:t>
      </w:r>
      <w:r w:rsidRPr="000B59AF">
        <w:rPr>
          <w:rFonts w:ascii="Times New Roman" w:hAnsi="Times New Roman" w:cs="Times New Roman"/>
          <w:sz w:val="28"/>
        </w:rPr>
        <w:t xml:space="preserve"> года с 11:00 до 13:00 будет организована «горячая линия» по вопросам получения электронной подписи от Удостоверяющего центра Кадастровой палаты по Ленинградской области. На телефонной консультации Вы узнаете: </w:t>
      </w:r>
    </w:p>
    <w:p w:rsidR="000B59AF" w:rsidRPr="000B59AF" w:rsidRDefault="000B59AF" w:rsidP="000B59AF">
      <w:pPr>
        <w:ind w:firstLine="709"/>
        <w:rPr>
          <w:rFonts w:ascii="Times New Roman" w:hAnsi="Times New Roman" w:cs="Times New Roman"/>
          <w:sz w:val="28"/>
        </w:rPr>
      </w:pPr>
      <w:r w:rsidRPr="000B59AF">
        <w:rPr>
          <w:rFonts w:ascii="Times New Roman" w:hAnsi="Times New Roman" w:cs="Times New Roman"/>
          <w:sz w:val="28"/>
        </w:rPr>
        <w:t xml:space="preserve">– Порядок получения сертификата электронной подписи </w:t>
      </w:r>
    </w:p>
    <w:p w:rsidR="000B59AF" w:rsidRPr="000B59AF" w:rsidRDefault="000B59AF" w:rsidP="000B59AF">
      <w:pPr>
        <w:ind w:firstLine="709"/>
        <w:rPr>
          <w:rFonts w:ascii="Times New Roman" w:hAnsi="Times New Roman" w:cs="Times New Roman"/>
          <w:sz w:val="28"/>
        </w:rPr>
      </w:pPr>
      <w:r w:rsidRPr="000B59AF">
        <w:rPr>
          <w:rFonts w:ascii="Times New Roman" w:hAnsi="Times New Roman" w:cs="Times New Roman"/>
          <w:sz w:val="28"/>
        </w:rPr>
        <w:t xml:space="preserve">– Информацию о сроке действия электронной подписи </w:t>
      </w:r>
    </w:p>
    <w:p w:rsidR="000B59AF" w:rsidRPr="000B59AF" w:rsidRDefault="000B59AF" w:rsidP="000B59AF">
      <w:pPr>
        <w:ind w:firstLine="709"/>
        <w:rPr>
          <w:rFonts w:ascii="Times New Roman" w:hAnsi="Times New Roman" w:cs="Times New Roman"/>
          <w:sz w:val="28"/>
        </w:rPr>
      </w:pPr>
      <w:r w:rsidRPr="000B59AF">
        <w:rPr>
          <w:rFonts w:ascii="Times New Roman" w:hAnsi="Times New Roman" w:cs="Times New Roman"/>
          <w:sz w:val="28"/>
        </w:rPr>
        <w:t xml:space="preserve">– Перечень документов для получения сертификата электронной подписи </w:t>
      </w:r>
    </w:p>
    <w:p w:rsidR="000B59AF" w:rsidRPr="000B59AF" w:rsidRDefault="000B59AF" w:rsidP="000B59AF">
      <w:pPr>
        <w:ind w:firstLine="709"/>
        <w:rPr>
          <w:rFonts w:ascii="Times New Roman" w:hAnsi="Times New Roman" w:cs="Times New Roman"/>
          <w:sz w:val="28"/>
        </w:rPr>
      </w:pPr>
      <w:r w:rsidRPr="000B59AF">
        <w:rPr>
          <w:rFonts w:ascii="Times New Roman" w:hAnsi="Times New Roman" w:cs="Times New Roman"/>
          <w:sz w:val="28"/>
        </w:rPr>
        <w:t xml:space="preserve">На эти и многие другие интересующие Вас вопросы ответит начальник отдела информационных технологий Юрий Шевцов. </w:t>
      </w:r>
    </w:p>
    <w:p w:rsidR="004261B7" w:rsidRPr="000B59AF" w:rsidRDefault="000B59AF" w:rsidP="000B59AF">
      <w:pPr>
        <w:ind w:firstLine="709"/>
        <w:rPr>
          <w:rFonts w:ascii="Times New Roman" w:hAnsi="Times New Roman" w:cs="Times New Roman"/>
          <w:sz w:val="28"/>
        </w:rPr>
      </w:pPr>
      <w:r w:rsidRPr="000B59AF">
        <w:rPr>
          <w:rFonts w:ascii="Times New Roman" w:hAnsi="Times New Roman" w:cs="Times New Roman"/>
          <w:sz w:val="28"/>
        </w:rPr>
        <w:t xml:space="preserve">Телефон «горячей линии»: +7 (812) </w:t>
      </w:r>
      <w:r w:rsidRPr="000B59AF">
        <w:rPr>
          <w:rFonts w:ascii="Times New Roman" w:hAnsi="Times New Roman" w:cs="Times New Roman"/>
          <w:sz w:val="28"/>
        </w:rPr>
        <w:t>630-40-4</w:t>
      </w:r>
      <w:r w:rsidRPr="000B59AF">
        <w:rPr>
          <w:rFonts w:ascii="Times New Roman" w:hAnsi="Times New Roman" w:cs="Times New Roman"/>
          <w:sz w:val="28"/>
        </w:rPr>
        <w:t>6.</w:t>
      </w:r>
      <w:r w:rsidRPr="000B59AF">
        <w:rPr>
          <w:rFonts w:ascii="Times New Roman" w:hAnsi="Times New Roman" w:cs="Times New Roman"/>
          <w:sz w:val="28"/>
        </w:rPr>
        <w:t xml:space="preserve"> </w:t>
      </w:r>
    </w:p>
    <w:sectPr w:rsidR="004261B7" w:rsidRPr="000B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1"/>
    <w:rsid w:val="000B59AF"/>
    <w:rsid w:val="004261B7"/>
    <w:rsid w:val="007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407"/>
  <w15:chartTrackingRefBased/>
  <w15:docId w15:val="{4D135C20-0075-4790-9FA5-56D711C3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2</cp:revision>
  <dcterms:created xsi:type="dcterms:W3CDTF">2019-01-23T06:19:00Z</dcterms:created>
  <dcterms:modified xsi:type="dcterms:W3CDTF">2019-01-23T06:45:00Z</dcterms:modified>
</cp:coreProperties>
</file>