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7" w:rsidRPr="00E9304B" w:rsidRDefault="00446AE7" w:rsidP="00446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25F6" w:rsidRDefault="00580835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4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A7638" w:rsidRPr="00E9304B">
        <w:rPr>
          <w:rFonts w:ascii="Times New Roman" w:hAnsi="Times New Roman" w:cs="Times New Roman"/>
          <w:b/>
          <w:sz w:val="28"/>
          <w:szCs w:val="28"/>
        </w:rPr>
        <w:t xml:space="preserve">по Ленинградской области </w:t>
      </w:r>
      <w:r w:rsidR="00954142">
        <w:rPr>
          <w:rFonts w:ascii="Times New Roman" w:hAnsi="Times New Roman" w:cs="Times New Roman"/>
          <w:b/>
          <w:sz w:val="28"/>
          <w:szCs w:val="28"/>
        </w:rPr>
        <w:t>подводит итоги горячей линии</w:t>
      </w:r>
    </w:p>
    <w:p w:rsidR="00446AE7" w:rsidRPr="00E9304B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ED" w:rsidRPr="00E9304B" w:rsidRDefault="00083280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sz w:val="28"/>
          <w:szCs w:val="28"/>
        </w:rPr>
        <w:t>19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</w:t>
      </w:r>
      <w:r w:rsidRPr="00E9304B">
        <w:rPr>
          <w:rFonts w:ascii="Times New Roman" w:hAnsi="Times New Roman" w:cs="Times New Roman"/>
          <w:sz w:val="28"/>
          <w:szCs w:val="28"/>
        </w:rPr>
        <w:t>октября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5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Кадастровой палате 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Ленинградской области состоялась телефонная консультация заявителей по вопросам осуществления кадастрового учёта объектов капитального строительства. Консультацию провела начальник отдела обработки документов и обеспечения </w:t>
      </w:r>
      <w:r w:rsidR="007446EE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>учётных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№2</w:t>
      </w:r>
      <w:r w:rsidR="00943D73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Николаевна Михеева.</w:t>
      </w:r>
    </w:p>
    <w:p w:rsidR="007353FF" w:rsidRPr="00E9304B" w:rsidRDefault="007446EE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Завершили строительство дома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2018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основании как</w:t>
      </w:r>
      <w:r w:rsidR="0075055A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ого перечня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документов возможно учесть жилое строение?</w:t>
      </w:r>
    </w:p>
    <w:p w:rsidR="0076169A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Для осуществления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 орган кадастрового учета предоставить технический план. Т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 к </w:t>
      </w:r>
      <w:r w:rsidR="0076169A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подготовке 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описаны в Приказе 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 xml:space="preserve"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Cs/>
          <w:sz w:val="28"/>
          <w:szCs w:val="28"/>
        </w:rPr>
        <w:t>Также необходимо отметить, что на созданные объекты недвижимости постановк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на государственный кадастровый учет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с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ой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регистраци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ей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7353FF" w:rsidRPr="00E9304B" w:rsidRDefault="007353FF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599" w:rsidRPr="00E9304B" w:rsidRDefault="00377049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Н</w:t>
      </w:r>
      <w:r w:rsidR="000F3599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еобходимо ли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0F3599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0F3599" w:rsidRPr="00E9304B">
        <w:rPr>
          <w:rFonts w:ascii="Times New Roman" w:hAnsi="Times New Roman" w:cs="Times New Roman"/>
          <w:bCs/>
          <w:sz w:val="28"/>
          <w:szCs w:val="28"/>
        </w:rPr>
        <w:t>о 01.03.2019 допускается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>дание жилого дома достроено, однако в базе Единого государственного реестра недвижимости</w:t>
      </w:r>
      <w:r w:rsidR="0075055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ЕГРН)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содержатся сведения об объекте незавершенного строительства. Каким образом возможно осуществить государственный кадастровый учет и регистрацию права на здание жилого дома при наличии сведений о здании, незавершенном строительством?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401D50" w:rsidP="0040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В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случае завершения строительства здания кадастровым инженером изготавливается технический план, в котором указывается кадастровый номер объекта незавершенного строительства в качестве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предыдущего кадастрового номера. После регистрации права на здание жилого дома сведения об объекте незавершенного строительства исключаются из ЕГРН без участия заявителя.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остаточно ли для государственного кадастрового учета и государственной регистрации права жилого дома подготовить технический 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и получить уведомление о планируемых строительстве или реконструкции объекта индивидуального жилищного строительства?</w:t>
      </w:r>
    </w:p>
    <w:p w:rsidR="003261EE" w:rsidRPr="00E9304B" w:rsidRDefault="0057040C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ля осуществления государственного кадастрового учета и государственной регистрации права на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жило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го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в орган регистрации права технический план и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hyperlink r:id="rId5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предельным параметрам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</w:t>
      </w:r>
      <w:hyperlink r:id="rId6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участке.</w:t>
      </w: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EE" w:rsidRPr="00E9304B" w:rsidRDefault="003261EE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156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ланируется 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осуществить снос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Необходимо ли направлять в уполномоченные органы уведомление о начале работ по сносу объекта капитального строительства?</w:t>
      </w:r>
    </w:p>
    <w:p w:rsidR="003261EE" w:rsidRDefault="003156E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У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ведомлять уполномоченные органы о начале работ по сносу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необходимо, за исключением случаев, когда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работы по сносу объекта капитального строительства, не связанному со строительством или реконструкцией объекта капитального строительства на месте снесенного объекта, начаты до 04.08.2018. </w:t>
      </w:r>
    </w:p>
    <w:p w:rsidR="009004C2" w:rsidRDefault="009004C2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236" w:rsidRPr="00E9304B" w:rsidRDefault="005160D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дополнительной информации 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по режиму работы, о статусе заявления или записи на прием, </w:t>
      </w:r>
      <w:r w:rsidR="003837FD">
        <w:rPr>
          <w:rFonts w:ascii="Times New Roman" w:hAnsi="Times New Roman" w:cs="Times New Roman"/>
          <w:bCs/>
          <w:sz w:val="28"/>
          <w:szCs w:val="28"/>
        </w:rPr>
        <w:t>можно позвонить в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 единый справочный телефон Росреестра 8-800-100-34-34 (звонок бесплатный).</w:t>
      </w:r>
    </w:p>
    <w:p w:rsidR="007446EE" w:rsidRPr="00BB38AE" w:rsidRDefault="006E3EA9" w:rsidP="006E3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Кадастровой палате по Ленинградской области горячие линии проводятся </w:t>
      </w:r>
      <w:r w:rsidR="001A5843">
        <w:rPr>
          <w:rFonts w:ascii="Times New Roman" w:hAnsi="Times New Roman" w:cs="Times New Roman"/>
          <w:sz w:val="28"/>
          <w:szCs w:val="28"/>
        </w:rPr>
        <w:t>каждый месяц</w:t>
      </w:r>
      <w:r>
        <w:rPr>
          <w:rFonts w:ascii="Times New Roman" w:hAnsi="Times New Roman" w:cs="Times New Roman"/>
          <w:sz w:val="28"/>
          <w:szCs w:val="28"/>
        </w:rPr>
        <w:t xml:space="preserve">. Подробная информация по тематике и датах проведения телефонных консультаций будет сообщена </w:t>
      </w:r>
      <w:r w:rsidR="001A5843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E9304B" w:rsidRDefault="00E9304B" w:rsidP="00446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4563DA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E9304B" w:rsidRPr="004563DA" w:rsidSect="00BB38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83B"/>
    <w:multiLevelType w:val="hybridMultilevel"/>
    <w:tmpl w:val="F62CC25C"/>
    <w:lvl w:ilvl="0" w:tplc="D0ACD04E">
      <w:start w:val="1"/>
      <w:numFmt w:val="decimal"/>
      <w:lvlText w:val="%1."/>
      <w:lvlJc w:val="left"/>
      <w:pPr>
        <w:ind w:left="1647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6ED"/>
    <w:rsid w:val="0008211D"/>
    <w:rsid w:val="00083280"/>
    <w:rsid w:val="0008531C"/>
    <w:rsid w:val="000F304A"/>
    <w:rsid w:val="000F3599"/>
    <w:rsid w:val="001457AB"/>
    <w:rsid w:val="001A5843"/>
    <w:rsid w:val="00274FC9"/>
    <w:rsid w:val="003156E5"/>
    <w:rsid w:val="0031661A"/>
    <w:rsid w:val="003261EE"/>
    <w:rsid w:val="00347D3C"/>
    <w:rsid w:val="00377049"/>
    <w:rsid w:val="003837FD"/>
    <w:rsid w:val="003E0D53"/>
    <w:rsid w:val="00401D50"/>
    <w:rsid w:val="00420C93"/>
    <w:rsid w:val="00446AE7"/>
    <w:rsid w:val="00454DC2"/>
    <w:rsid w:val="004563DA"/>
    <w:rsid w:val="00485DA2"/>
    <w:rsid w:val="004A2283"/>
    <w:rsid w:val="00513CEB"/>
    <w:rsid w:val="005160D5"/>
    <w:rsid w:val="0057040C"/>
    <w:rsid w:val="00580835"/>
    <w:rsid w:val="005C3946"/>
    <w:rsid w:val="006511A3"/>
    <w:rsid w:val="00673105"/>
    <w:rsid w:val="006E3EA9"/>
    <w:rsid w:val="006E665A"/>
    <w:rsid w:val="007106B7"/>
    <w:rsid w:val="00733A78"/>
    <w:rsid w:val="007353FF"/>
    <w:rsid w:val="007446EE"/>
    <w:rsid w:val="0075055A"/>
    <w:rsid w:val="007567B7"/>
    <w:rsid w:val="0076169A"/>
    <w:rsid w:val="0076745C"/>
    <w:rsid w:val="007A7E73"/>
    <w:rsid w:val="007D4B59"/>
    <w:rsid w:val="007F2FF3"/>
    <w:rsid w:val="00823172"/>
    <w:rsid w:val="008659A9"/>
    <w:rsid w:val="008A25F6"/>
    <w:rsid w:val="008A7638"/>
    <w:rsid w:val="009004C2"/>
    <w:rsid w:val="00943D73"/>
    <w:rsid w:val="00954142"/>
    <w:rsid w:val="009574F7"/>
    <w:rsid w:val="00981260"/>
    <w:rsid w:val="00987236"/>
    <w:rsid w:val="009A2C75"/>
    <w:rsid w:val="009D023D"/>
    <w:rsid w:val="009D0511"/>
    <w:rsid w:val="009D2EF1"/>
    <w:rsid w:val="00A13D88"/>
    <w:rsid w:val="00AA125B"/>
    <w:rsid w:val="00AE0CCF"/>
    <w:rsid w:val="00B90C31"/>
    <w:rsid w:val="00BB2C1F"/>
    <w:rsid w:val="00BB38AE"/>
    <w:rsid w:val="00BF164E"/>
    <w:rsid w:val="00C2223C"/>
    <w:rsid w:val="00C32D45"/>
    <w:rsid w:val="00CA453C"/>
    <w:rsid w:val="00CE0053"/>
    <w:rsid w:val="00CE0432"/>
    <w:rsid w:val="00CE2D74"/>
    <w:rsid w:val="00DA42F6"/>
    <w:rsid w:val="00DB30F8"/>
    <w:rsid w:val="00DF16ED"/>
    <w:rsid w:val="00E05BAE"/>
    <w:rsid w:val="00E51214"/>
    <w:rsid w:val="00E9304B"/>
    <w:rsid w:val="00EB5FA7"/>
    <w:rsid w:val="00F6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BEB750642C1F2F4F982D8F30ECFBB17C0D76109D5DA6B21F210C210CD96D71806F81291B713DA00E5AA36B55B9DB926CB968F8842BD29A2SDN" TargetMode="External"/><Relationship Id="rId5" Type="http://schemas.openxmlformats.org/officeDocument/2006/relationships/hyperlink" Target="consultantplus://offline/ref=597BEB750642C1F2F4F982D8F30ECFBB17C0D76109D5DA6B21F210C210CD96D71806F81291B711DC02E5AA36B55B9DB926CB968F8842BD29A2S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user</cp:lastModifiedBy>
  <cp:revision>2</cp:revision>
  <cp:lastPrinted>2018-10-23T11:12:00Z</cp:lastPrinted>
  <dcterms:created xsi:type="dcterms:W3CDTF">2018-10-29T06:32:00Z</dcterms:created>
  <dcterms:modified xsi:type="dcterms:W3CDTF">2018-10-29T06:32:00Z</dcterms:modified>
</cp:coreProperties>
</file>