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B417F6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 w:rsidRPr="00B417F6">
        <w:rPr>
          <w:rFonts w:ascii="Times New Roman" w:hAnsi="Times New Roman" w:cs="Times New Roman"/>
          <w:b/>
          <w:sz w:val="28"/>
          <w:szCs w:val="28"/>
        </w:rPr>
        <w:t>ю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D51A81">
        <w:rPr>
          <w:rFonts w:ascii="Times New Roman" w:hAnsi="Times New Roman" w:cs="Times New Roman"/>
          <w:b/>
          <w:sz w:val="28"/>
          <w:szCs w:val="28"/>
        </w:rPr>
        <w:t>генеральный директор ООО «Дубровская ТЭЦ» привлечен к административной ответственности за нарушение законодательства о лицензировании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.</w:t>
      </w:r>
    </w:p>
    <w:p w:rsidR="00C1300E" w:rsidRPr="00B417F6" w:rsidRDefault="00C1300E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00E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D51A81">
        <w:rPr>
          <w:rFonts w:ascii="Times New Roman" w:hAnsi="Times New Roman" w:cs="Times New Roman"/>
          <w:sz w:val="28"/>
          <w:szCs w:val="28"/>
        </w:rPr>
        <w:t>исполнения федерального законодательства при обеспечении теплоснабжения на территории гор. Кировск Ленинградской области.</w:t>
      </w:r>
    </w:p>
    <w:p w:rsidR="00D51A81" w:rsidRDefault="00D51A8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ООО «Дубровская ТЭЦ», обеспечивающая теплоснабжением и горячим водоснабжением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041F">
        <w:rPr>
          <w:rFonts w:ascii="Times New Roman" w:hAnsi="Times New Roman" w:cs="Times New Roman"/>
          <w:sz w:val="28"/>
          <w:szCs w:val="28"/>
        </w:rPr>
        <w:t xml:space="preserve">в нарушение требований ст. 12 Федерального закона от 04.05.2011 № 99-ФЗ «О лицензировании отдельных видов деятельности», п.1 ст. 9 Федерального закона от 21.07.1997 № 116-ФЗ «О промышленной безопасности опасных производственных объектов»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эксплуатацию источников тепловой энергии и тепловых сетей без </w:t>
      </w:r>
      <w:r w:rsidR="00A0041F">
        <w:rPr>
          <w:rFonts w:ascii="Times New Roman" w:hAnsi="Times New Roman" w:cs="Times New Roman"/>
          <w:sz w:val="28"/>
          <w:szCs w:val="28"/>
        </w:rPr>
        <w:t>соответствующей лицензии.</w:t>
      </w:r>
    </w:p>
    <w:p w:rsidR="004D3230" w:rsidRPr="00B417F6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В связи с выявленным</w:t>
      </w:r>
      <w:r w:rsidR="00C1300E" w:rsidRPr="00B417F6">
        <w:rPr>
          <w:rFonts w:ascii="Times New Roman" w:hAnsi="Times New Roman" w:cs="Times New Roman"/>
          <w:sz w:val="28"/>
          <w:szCs w:val="28"/>
        </w:rPr>
        <w:t>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1300E" w:rsidRPr="00B417F6">
        <w:rPr>
          <w:rFonts w:ascii="Times New Roman" w:hAnsi="Times New Roman" w:cs="Times New Roman"/>
          <w:sz w:val="28"/>
          <w:szCs w:val="28"/>
        </w:rPr>
        <w:t>ями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51A81">
        <w:rPr>
          <w:rFonts w:ascii="Times New Roman" w:hAnsi="Times New Roman" w:cs="Times New Roman"/>
          <w:sz w:val="28"/>
          <w:szCs w:val="28"/>
        </w:rPr>
        <w:t xml:space="preserve">генерального директора ООО «Дубровская ТЭЦ» </w:t>
      </w:r>
      <w:r w:rsidRPr="00B417F6">
        <w:rPr>
          <w:rFonts w:ascii="Times New Roman" w:hAnsi="Times New Roman" w:cs="Times New Roman"/>
          <w:sz w:val="28"/>
          <w:szCs w:val="28"/>
        </w:rPr>
        <w:t>возбужден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 w:rsidRPr="00B417F6">
        <w:rPr>
          <w:rFonts w:ascii="Times New Roman" w:hAnsi="Times New Roman" w:cs="Times New Roman"/>
          <w:sz w:val="28"/>
          <w:szCs w:val="28"/>
        </w:rPr>
        <w:t>ом</w:t>
      </w:r>
      <w:r w:rsidRPr="00B417F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gramStart"/>
      <w:r w:rsidR="00D51A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51A81">
        <w:rPr>
          <w:rFonts w:ascii="Times New Roman" w:hAnsi="Times New Roman" w:cs="Times New Roman"/>
          <w:sz w:val="28"/>
          <w:szCs w:val="28"/>
        </w:rPr>
        <w:t xml:space="preserve">.2 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ст. </w:t>
      </w:r>
      <w:r w:rsidR="00D51A81">
        <w:rPr>
          <w:rFonts w:ascii="Times New Roman" w:hAnsi="Times New Roman" w:cs="Times New Roman"/>
          <w:sz w:val="28"/>
          <w:szCs w:val="28"/>
        </w:rPr>
        <w:t xml:space="preserve">14.1 </w:t>
      </w:r>
      <w:r w:rsidR="00820400" w:rsidRPr="00B417F6">
        <w:rPr>
          <w:rFonts w:ascii="Times New Roman" w:hAnsi="Times New Roman" w:cs="Times New Roman"/>
          <w:sz w:val="28"/>
          <w:szCs w:val="28"/>
        </w:rPr>
        <w:t>КоАП РФ</w:t>
      </w:r>
      <w:r w:rsidR="00B417F6" w:rsidRPr="00B417F6">
        <w:rPr>
          <w:rFonts w:ascii="Times New Roman" w:hAnsi="Times New Roman" w:cs="Times New Roman"/>
          <w:sz w:val="28"/>
          <w:szCs w:val="28"/>
        </w:rPr>
        <w:t xml:space="preserve"> (</w:t>
      </w:r>
      <w:r w:rsidR="00D51A81">
        <w:rPr>
          <w:rStyle w:val="blk"/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без специальной лицензии, если такая лицензия обязательна</w:t>
      </w:r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820400" w:rsidRPr="00B417F6">
        <w:rPr>
          <w:rFonts w:ascii="Times New Roman" w:hAnsi="Times New Roman" w:cs="Times New Roman"/>
          <w:sz w:val="28"/>
          <w:szCs w:val="28"/>
        </w:rPr>
        <w:t>.</w:t>
      </w:r>
    </w:p>
    <w:p w:rsidR="00C1300E" w:rsidRDefault="00D51A81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B0754"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B417F6">
        <w:rPr>
          <w:rFonts w:ascii="Times New Roman" w:hAnsi="Times New Roman" w:cs="Times New Roman"/>
          <w:sz w:val="28"/>
          <w:szCs w:val="28"/>
        </w:rPr>
        <w:t>сумм</w:t>
      </w:r>
      <w:r w:rsidR="0046068B" w:rsidRPr="00B417F6">
        <w:rPr>
          <w:rFonts w:ascii="Times New Roman" w:hAnsi="Times New Roman" w:cs="Times New Roman"/>
          <w:sz w:val="28"/>
          <w:szCs w:val="28"/>
        </w:rPr>
        <w:t>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4D3230" w:rsidRPr="00B417F6">
        <w:rPr>
          <w:rFonts w:ascii="Times New Roman" w:hAnsi="Times New Roman" w:cs="Times New Roman"/>
          <w:sz w:val="28"/>
          <w:szCs w:val="28"/>
        </w:rPr>
        <w:t>000 руб.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 Штраф оплачен.</w:t>
      </w:r>
    </w:p>
    <w:p w:rsidR="00D51A81" w:rsidRPr="00B417F6" w:rsidRDefault="00D51A81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переоформляет необходимые лицензии на эксплуатацию взрывопожарных производственных объектов.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E2E64"/>
    <w:rsid w:val="000F5A3E"/>
    <w:rsid w:val="001107C0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207CC0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6068B"/>
    <w:rsid w:val="00480EB0"/>
    <w:rsid w:val="004825FF"/>
    <w:rsid w:val="004D3230"/>
    <w:rsid w:val="004F16E5"/>
    <w:rsid w:val="00510F66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5F3B15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D5504"/>
    <w:rsid w:val="007F1CEC"/>
    <w:rsid w:val="00820400"/>
    <w:rsid w:val="008218B3"/>
    <w:rsid w:val="008264CC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B0754"/>
    <w:rsid w:val="008C6C1E"/>
    <w:rsid w:val="008F484D"/>
    <w:rsid w:val="00907D0D"/>
    <w:rsid w:val="00917E79"/>
    <w:rsid w:val="00935416"/>
    <w:rsid w:val="0094040D"/>
    <w:rsid w:val="00945873"/>
    <w:rsid w:val="009476ED"/>
    <w:rsid w:val="00964F8D"/>
    <w:rsid w:val="00991F85"/>
    <w:rsid w:val="009A393B"/>
    <w:rsid w:val="009B4568"/>
    <w:rsid w:val="009B7864"/>
    <w:rsid w:val="009D2C19"/>
    <w:rsid w:val="009E35D6"/>
    <w:rsid w:val="009F71A1"/>
    <w:rsid w:val="00A0041F"/>
    <w:rsid w:val="00A04530"/>
    <w:rsid w:val="00A1200B"/>
    <w:rsid w:val="00A2481F"/>
    <w:rsid w:val="00A31A60"/>
    <w:rsid w:val="00A4636B"/>
    <w:rsid w:val="00A61A68"/>
    <w:rsid w:val="00AB5230"/>
    <w:rsid w:val="00AF41B8"/>
    <w:rsid w:val="00AF6025"/>
    <w:rsid w:val="00B06272"/>
    <w:rsid w:val="00B22FF0"/>
    <w:rsid w:val="00B277DD"/>
    <w:rsid w:val="00B417F6"/>
    <w:rsid w:val="00B56937"/>
    <w:rsid w:val="00B74945"/>
    <w:rsid w:val="00B80157"/>
    <w:rsid w:val="00B81144"/>
    <w:rsid w:val="00BA7470"/>
    <w:rsid w:val="00BD7CDD"/>
    <w:rsid w:val="00BF2235"/>
    <w:rsid w:val="00C121FD"/>
    <w:rsid w:val="00C1300E"/>
    <w:rsid w:val="00C740CA"/>
    <w:rsid w:val="00C8222B"/>
    <w:rsid w:val="00CA3402"/>
    <w:rsid w:val="00CA38BB"/>
    <w:rsid w:val="00CE6BD9"/>
    <w:rsid w:val="00D00A6E"/>
    <w:rsid w:val="00D14D77"/>
    <w:rsid w:val="00D20E90"/>
    <w:rsid w:val="00D51A81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0422F-740E-4E37-930D-77FA35D0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2017-08-08T11:07:00Z</cp:lastPrinted>
  <dcterms:created xsi:type="dcterms:W3CDTF">2017-12-06T06:48:00Z</dcterms:created>
  <dcterms:modified xsi:type="dcterms:W3CDTF">2017-12-06T06:48:00Z</dcterms:modified>
</cp:coreProperties>
</file>