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BE" w:rsidRDefault="00C354BE" w:rsidP="00DC112D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</w:p>
    <w:p w:rsidR="00DC112D" w:rsidRDefault="00DC112D" w:rsidP="00DC112D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АДМИНИСТРАЦИЯ МУНИЦИПАЛЬНОГО ОБРАЗОВАНИЯ </w:t>
      </w:r>
    </w:p>
    <w:p w:rsidR="00DC112D" w:rsidRDefault="00DC112D" w:rsidP="00DC112D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ПУТИЛОВСКОЕ СЕЛЬСКОЕ ПОСЕЛЕНИЕ </w:t>
      </w:r>
      <w:r w:rsidRPr="000C753A">
        <w:rPr>
          <w:rFonts w:ascii="Times New Roman" w:hAnsi="Times New Roman"/>
          <w:b/>
          <w:bCs/>
          <w:iCs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b/>
          <w:bCs/>
          <w:iCs/>
          <w:sz w:val="28"/>
          <w:szCs w:val="28"/>
        </w:rPr>
        <w:t>КИРОВСКИЙ</w:t>
      </w:r>
      <w:r w:rsidRPr="000C753A">
        <w:rPr>
          <w:rFonts w:ascii="Times New Roman" w:hAnsi="Times New Roman"/>
          <w:b/>
          <w:bCs/>
          <w:iCs/>
          <w:sz w:val="28"/>
          <w:szCs w:val="28"/>
        </w:rPr>
        <w:t xml:space="preserve"> МУНИЦИПАЛЬН</w:t>
      </w:r>
      <w:r>
        <w:rPr>
          <w:rFonts w:ascii="Times New Roman" w:hAnsi="Times New Roman"/>
          <w:b/>
          <w:bCs/>
          <w:iCs/>
          <w:sz w:val="28"/>
          <w:szCs w:val="28"/>
        </w:rPr>
        <w:t>ЫЙ</w:t>
      </w:r>
      <w:r w:rsidRPr="000C753A">
        <w:rPr>
          <w:rFonts w:ascii="Times New Roman" w:hAnsi="Times New Roman"/>
          <w:b/>
          <w:bCs/>
          <w:iCs/>
          <w:sz w:val="28"/>
          <w:szCs w:val="28"/>
        </w:rPr>
        <w:t xml:space="preserve"> РАЙОН </w:t>
      </w:r>
    </w:p>
    <w:p w:rsidR="00DC112D" w:rsidRDefault="00DC112D" w:rsidP="00DC112D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0C753A">
        <w:rPr>
          <w:rFonts w:ascii="Times New Roman" w:hAnsi="Times New Roman"/>
          <w:b/>
          <w:bCs/>
          <w:iCs/>
          <w:sz w:val="28"/>
          <w:szCs w:val="28"/>
        </w:rPr>
        <w:t>ЛЕНИНГРАДСКОЙ ОБЛАСТИ</w:t>
      </w:r>
    </w:p>
    <w:p w:rsidR="00DC112D" w:rsidRPr="00041187" w:rsidRDefault="00DC112D" w:rsidP="00DC112D">
      <w:pPr>
        <w:pStyle w:val="FR2"/>
        <w:ind w:left="0"/>
        <w:rPr>
          <w:rFonts w:ascii="Times New Roman" w:hAnsi="Times New Roman"/>
          <w:b/>
          <w:bCs/>
          <w:iCs/>
        </w:rPr>
      </w:pPr>
    </w:p>
    <w:p w:rsidR="00DC112D" w:rsidRPr="00041187" w:rsidRDefault="00DC112D" w:rsidP="00DC112D">
      <w:pPr>
        <w:pStyle w:val="FR2"/>
        <w:ind w:left="0"/>
        <w:rPr>
          <w:rFonts w:ascii="Times New Roman" w:hAnsi="Times New Roman"/>
          <w:b/>
          <w:bCs/>
          <w:iCs/>
        </w:rPr>
      </w:pPr>
    </w:p>
    <w:p w:rsidR="00DC112D" w:rsidRPr="00041187" w:rsidRDefault="00DC112D" w:rsidP="00DC112D">
      <w:pPr>
        <w:pStyle w:val="FR2"/>
        <w:ind w:left="0"/>
        <w:rPr>
          <w:rFonts w:ascii="Times New Roman" w:hAnsi="Times New Roman"/>
          <w:b/>
          <w:bCs/>
          <w:iCs/>
          <w:sz w:val="36"/>
          <w:szCs w:val="36"/>
        </w:rPr>
      </w:pPr>
      <w:r w:rsidRPr="00041187">
        <w:rPr>
          <w:rFonts w:ascii="Times New Roman" w:hAnsi="Times New Roman"/>
          <w:b/>
          <w:bCs/>
          <w:iCs/>
          <w:sz w:val="36"/>
          <w:szCs w:val="36"/>
        </w:rPr>
        <w:t>ПОСТАНОВЛЕНИЕ</w:t>
      </w:r>
    </w:p>
    <w:p w:rsidR="00DC112D" w:rsidRPr="00041187" w:rsidRDefault="00DC112D" w:rsidP="00DC112D">
      <w:pPr>
        <w:pStyle w:val="FR2"/>
        <w:ind w:left="0"/>
        <w:rPr>
          <w:rFonts w:ascii="Times New Roman" w:hAnsi="Times New Roman"/>
          <w:b/>
          <w:bCs/>
          <w:iCs/>
        </w:rPr>
      </w:pPr>
    </w:p>
    <w:p w:rsidR="00DC112D" w:rsidRPr="00041187" w:rsidRDefault="00DC112D" w:rsidP="00DC112D">
      <w:pPr>
        <w:pStyle w:val="FR2"/>
        <w:ind w:left="0"/>
        <w:rPr>
          <w:rFonts w:ascii="Times New Roman" w:hAnsi="Times New Roman"/>
          <w:b/>
          <w:bCs/>
          <w:iCs/>
        </w:rPr>
      </w:pPr>
    </w:p>
    <w:p w:rsidR="00DC112D" w:rsidRPr="00DC112D" w:rsidRDefault="00DC112D" w:rsidP="00DC112D">
      <w:pPr>
        <w:jc w:val="center"/>
        <w:rPr>
          <w:b/>
        </w:rPr>
      </w:pPr>
      <w:r w:rsidRPr="00DC112D">
        <w:rPr>
          <w:b/>
        </w:rPr>
        <w:t xml:space="preserve">от </w:t>
      </w:r>
      <w:r w:rsidR="004B3FFE">
        <w:rPr>
          <w:b/>
        </w:rPr>
        <w:t xml:space="preserve">16 декабря </w:t>
      </w:r>
      <w:r w:rsidRPr="00DC112D">
        <w:rPr>
          <w:b/>
        </w:rPr>
        <w:t xml:space="preserve"> 2014</w:t>
      </w:r>
      <w:r w:rsidR="001C2DC9">
        <w:rPr>
          <w:b/>
        </w:rPr>
        <w:t xml:space="preserve"> года </w:t>
      </w:r>
      <w:bookmarkStart w:id="0" w:name="_GoBack"/>
      <w:bookmarkEnd w:id="0"/>
      <w:r w:rsidRPr="00DC112D">
        <w:rPr>
          <w:b/>
        </w:rPr>
        <w:t xml:space="preserve"> № </w:t>
      </w:r>
      <w:r w:rsidR="004B3FFE">
        <w:rPr>
          <w:b/>
        </w:rPr>
        <w:t>215</w:t>
      </w:r>
    </w:p>
    <w:p w:rsidR="00DC112D" w:rsidRDefault="00DC112D" w:rsidP="00DC112D">
      <w:pPr>
        <w:jc w:val="center"/>
      </w:pPr>
    </w:p>
    <w:p w:rsidR="00DC112D" w:rsidRPr="008C58A0" w:rsidRDefault="00DC112D" w:rsidP="00DC112D">
      <w:pPr>
        <w:jc w:val="center"/>
      </w:pPr>
    </w:p>
    <w:p w:rsidR="00C354BE" w:rsidRDefault="00DC112D" w:rsidP="004000B4">
      <w:pPr>
        <w:ind w:right="-2"/>
        <w:jc w:val="center"/>
        <w:rPr>
          <w:b/>
        </w:rPr>
      </w:pPr>
      <w:r w:rsidRPr="008C58A0">
        <w:rPr>
          <w:b/>
        </w:rPr>
        <w:t xml:space="preserve">О </w:t>
      </w:r>
      <w:r>
        <w:rPr>
          <w:b/>
        </w:rPr>
        <w:t>принятии</w:t>
      </w:r>
      <w:r w:rsidRPr="008C58A0">
        <w:rPr>
          <w:b/>
        </w:rPr>
        <w:t xml:space="preserve"> </w:t>
      </w:r>
      <w:r>
        <w:rPr>
          <w:b/>
        </w:rPr>
        <w:t>м</w:t>
      </w:r>
      <w:r w:rsidRPr="008C58A0">
        <w:rPr>
          <w:b/>
        </w:rPr>
        <w:t>униципальной п</w:t>
      </w:r>
      <w:r>
        <w:rPr>
          <w:b/>
        </w:rPr>
        <w:t xml:space="preserve">рограммы </w:t>
      </w:r>
    </w:p>
    <w:p w:rsidR="00C354BE" w:rsidRDefault="00DC112D" w:rsidP="004000B4">
      <w:pPr>
        <w:ind w:right="-2"/>
        <w:jc w:val="center"/>
        <w:rPr>
          <w:b/>
        </w:rPr>
      </w:pPr>
      <w:r>
        <w:rPr>
          <w:b/>
        </w:rPr>
        <w:t>«</w:t>
      </w:r>
      <w:r w:rsidRPr="008C58A0">
        <w:rPr>
          <w:b/>
        </w:rPr>
        <w:t xml:space="preserve">Энергосбережение и повышение энергетической эффективности  </w:t>
      </w:r>
      <w:r w:rsidRPr="001A41A1">
        <w:rPr>
          <w:b/>
        </w:rPr>
        <w:t>на территории муниципального образования Путиловское сельское поселение муниципального образования Кировский муниципальный район Ле</w:t>
      </w:r>
      <w:r>
        <w:rPr>
          <w:b/>
        </w:rPr>
        <w:t xml:space="preserve">нинградской области </w:t>
      </w:r>
    </w:p>
    <w:p w:rsidR="00DC112D" w:rsidRPr="008C58A0" w:rsidRDefault="00DC112D" w:rsidP="004000B4">
      <w:pPr>
        <w:ind w:right="-2"/>
        <w:jc w:val="center"/>
        <w:rPr>
          <w:b/>
        </w:rPr>
      </w:pPr>
      <w:r>
        <w:rPr>
          <w:b/>
        </w:rPr>
        <w:t>на 2015</w:t>
      </w:r>
      <w:r w:rsidRPr="001A41A1">
        <w:rPr>
          <w:b/>
        </w:rPr>
        <w:t xml:space="preserve"> – 20</w:t>
      </w:r>
      <w:r>
        <w:rPr>
          <w:b/>
        </w:rPr>
        <w:t>20 г</w:t>
      </w:r>
      <w:r w:rsidRPr="001A41A1">
        <w:rPr>
          <w:b/>
        </w:rPr>
        <w:t>г</w:t>
      </w:r>
      <w:r>
        <w:rPr>
          <w:b/>
        </w:rPr>
        <w:t>.</w:t>
      </w:r>
      <w:r w:rsidRPr="001A41A1">
        <w:rPr>
          <w:b/>
        </w:rPr>
        <w:t>»</w:t>
      </w:r>
    </w:p>
    <w:p w:rsidR="00DC112D" w:rsidRPr="001A41A1" w:rsidRDefault="00DC112D" w:rsidP="00DC112D">
      <w:pPr>
        <w:rPr>
          <w:b/>
        </w:rPr>
      </w:pPr>
    </w:p>
    <w:p w:rsidR="00DC112D" w:rsidRDefault="00DC112D" w:rsidP="00DC11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23 ноября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в целях решения вопросов местного значения по энергосбережению и энергетической эффективности, на основании Федерального закона №131-ФЗ от 06.10.03 г. «Об общих принципах организации местного самоуправления в Российской Федерации», руководствуясь уставом муниципального образования,</w:t>
      </w:r>
    </w:p>
    <w:p w:rsidR="00DC112D" w:rsidRDefault="00DC112D" w:rsidP="00DC11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Принять муниципальную программу «Энергосбережение и повышение энергетической эффективности  на территории муниципального образования Путиловское сельское поселение муниципального образования Кировский муниципальный район Ленинградской области на 2015 – 2020 гг.» согласно приложению № 1 , с дальнейшим утверждением ее на совете депутатов.</w:t>
      </w:r>
    </w:p>
    <w:p w:rsidR="00DC112D" w:rsidRDefault="00DC112D" w:rsidP="00DC11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Финансирование мероприятий, предусмотренных муниципальной программой «Энергосбережение и повышение энергетической эффективности на территории муниципального образования</w:t>
      </w:r>
      <w:r w:rsidRPr="00D86C72">
        <w:rPr>
          <w:sz w:val="28"/>
          <w:szCs w:val="28"/>
        </w:rPr>
        <w:t xml:space="preserve"> </w:t>
      </w:r>
      <w:r>
        <w:rPr>
          <w:sz w:val="28"/>
          <w:szCs w:val="28"/>
        </w:rPr>
        <w:t>Путиловское сельское поселение муниципального образования Кировский муниципальный район Ленинградской области на 2015 – 2020 гг.», осуществлять за счет средств местного бюджета</w:t>
      </w:r>
      <w:r w:rsidRPr="002F5D4C">
        <w:rPr>
          <w:sz w:val="28"/>
          <w:szCs w:val="28"/>
        </w:rPr>
        <w:t>.</w:t>
      </w:r>
    </w:p>
    <w:p w:rsidR="00DC112D" w:rsidRPr="00AB13FA" w:rsidRDefault="00DC112D" w:rsidP="00DC11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Предусмотреть в проекте местного бюджета  финансирование мероприятий, предусмотренных муниципальной программой «Энергосбережение и повышение энергетической эффективности  на территории муниципального образования Путиловское сельское поселение муниципального образования Кировский муниципальный район Ленинградской области на 2015–2020гг.</w:t>
      </w:r>
      <w:r w:rsidRPr="00AB13FA">
        <w:rPr>
          <w:sz w:val="28"/>
          <w:szCs w:val="28"/>
        </w:rPr>
        <w:t>».</w:t>
      </w:r>
    </w:p>
    <w:p w:rsidR="00DC112D" w:rsidRDefault="00DC112D" w:rsidP="00DC112D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lastRenderedPageBreak/>
        <w:t>4. Контроль за исполнение</w:t>
      </w:r>
      <w:r>
        <w:rPr>
          <w:sz w:val="28"/>
          <w:szCs w:val="28"/>
        </w:rPr>
        <w:t>м</w:t>
      </w:r>
      <w:r w:rsidRPr="00AB13FA">
        <w:rPr>
          <w:sz w:val="28"/>
          <w:szCs w:val="28"/>
        </w:rPr>
        <w:t xml:space="preserve"> настоящего </w:t>
      </w:r>
      <w:r w:rsidR="004B3FFE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AB13FA">
        <w:rPr>
          <w:sz w:val="28"/>
          <w:szCs w:val="28"/>
        </w:rPr>
        <w:t xml:space="preserve">возложить </w:t>
      </w:r>
      <w:r>
        <w:rPr>
          <w:sz w:val="28"/>
          <w:szCs w:val="28"/>
        </w:rPr>
        <w:t>на главу администрации.</w:t>
      </w:r>
    </w:p>
    <w:p w:rsidR="00C354BE" w:rsidRDefault="00C354BE" w:rsidP="00C354BE">
      <w:pPr>
        <w:jc w:val="both"/>
        <w:rPr>
          <w:sz w:val="28"/>
          <w:szCs w:val="28"/>
        </w:rPr>
      </w:pPr>
    </w:p>
    <w:p w:rsidR="00DC112D" w:rsidRDefault="00DC112D" w:rsidP="00C354BE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В.И. Егорихин</w:t>
      </w:r>
    </w:p>
    <w:p w:rsidR="00C354BE" w:rsidRDefault="00C354BE" w:rsidP="00DC112D">
      <w:pPr>
        <w:pStyle w:val="FR2"/>
        <w:ind w:left="180" w:right="0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C354BE" w:rsidRDefault="00C354BE" w:rsidP="00DC112D">
      <w:pPr>
        <w:pStyle w:val="FR2"/>
        <w:ind w:left="180" w:right="0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C354BE" w:rsidRDefault="00C354BE" w:rsidP="00DC112D">
      <w:pPr>
        <w:pStyle w:val="FR2"/>
        <w:ind w:left="180" w:right="0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C354BE" w:rsidRDefault="00C354BE" w:rsidP="00DC112D">
      <w:pPr>
        <w:pStyle w:val="FR2"/>
        <w:ind w:left="180" w:right="0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C354BE" w:rsidRDefault="00C354BE" w:rsidP="00DC112D">
      <w:pPr>
        <w:pStyle w:val="FR2"/>
        <w:ind w:left="180" w:right="0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C354BE" w:rsidRDefault="00C354BE" w:rsidP="00DC112D">
      <w:pPr>
        <w:pStyle w:val="FR2"/>
        <w:ind w:left="180" w:right="0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C354BE" w:rsidRDefault="00C354BE" w:rsidP="00DC112D">
      <w:pPr>
        <w:pStyle w:val="FR2"/>
        <w:ind w:left="180" w:right="0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C354BE" w:rsidRDefault="00C354BE" w:rsidP="00DC112D">
      <w:pPr>
        <w:pStyle w:val="FR2"/>
        <w:ind w:left="180" w:right="0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C354BE" w:rsidRDefault="00C354BE" w:rsidP="00DC112D">
      <w:pPr>
        <w:pStyle w:val="FR2"/>
        <w:ind w:left="180" w:right="0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C354BE" w:rsidRDefault="00C354BE" w:rsidP="00DC112D">
      <w:pPr>
        <w:pStyle w:val="FR2"/>
        <w:ind w:left="180" w:right="0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C354BE" w:rsidRDefault="00C354BE" w:rsidP="00DC112D">
      <w:pPr>
        <w:pStyle w:val="FR2"/>
        <w:ind w:left="180" w:right="0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C354BE" w:rsidRDefault="00C354BE" w:rsidP="00DC112D">
      <w:pPr>
        <w:pStyle w:val="FR2"/>
        <w:ind w:left="180" w:right="0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C354BE" w:rsidRDefault="00C354BE" w:rsidP="00DC112D">
      <w:pPr>
        <w:pStyle w:val="FR2"/>
        <w:ind w:left="180" w:right="0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C354BE" w:rsidRDefault="00C354BE" w:rsidP="00DC112D">
      <w:pPr>
        <w:pStyle w:val="FR2"/>
        <w:ind w:left="180" w:right="0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C354BE" w:rsidRDefault="00C354BE" w:rsidP="00DC112D">
      <w:pPr>
        <w:pStyle w:val="FR2"/>
        <w:ind w:left="180" w:right="0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C354BE" w:rsidRDefault="00C354BE" w:rsidP="00DC112D">
      <w:pPr>
        <w:pStyle w:val="FR2"/>
        <w:ind w:left="180" w:right="0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C354BE" w:rsidRDefault="00C354BE" w:rsidP="00DC112D">
      <w:pPr>
        <w:pStyle w:val="FR2"/>
        <w:ind w:left="180" w:right="0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C354BE" w:rsidRDefault="00C354BE" w:rsidP="00DC112D">
      <w:pPr>
        <w:pStyle w:val="FR2"/>
        <w:ind w:left="180" w:right="0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C354BE" w:rsidRDefault="00C354BE" w:rsidP="00DC112D">
      <w:pPr>
        <w:pStyle w:val="FR2"/>
        <w:ind w:left="180" w:right="0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C354BE" w:rsidRDefault="00C354BE" w:rsidP="00DC112D">
      <w:pPr>
        <w:pStyle w:val="FR2"/>
        <w:ind w:left="180" w:right="0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C354BE" w:rsidRDefault="00C354BE" w:rsidP="00DC112D">
      <w:pPr>
        <w:pStyle w:val="FR2"/>
        <w:ind w:left="180" w:right="0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C354BE" w:rsidRDefault="00C354BE" w:rsidP="00DC112D">
      <w:pPr>
        <w:pStyle w:val="FR2"/>
        <w:ind w:left="180" w:right="0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C354BE" w:rsidRDefault="00C354BE" w:rsidP="00DC112D">
      <w:pPr>
        <w:pStyle w:val="FR2"/>
        <w:ind w:left="180" w:right="0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C354BE" w:rsidRDefault="00C354BE" w:rsidP="00DC112D">
      <w:pPr>
        <w:pStyle w:val="FR2"/>
        <w:ind w:left="180" w:right="0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C354BE" w:rsidRDefault="00C354BE" w:rsidP="00DC112D">
      <w:pPr>
        <w:pStyle w:val="FR2"/>
        <w:ind w:left="180" w:right="0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C354BE" w:rsidRDefault="00C354BE" w:rsidP="00DC112D">
      <w:pPr>
        <w:pStyle w:val="FR2"/>
        <w:ind w:left="180" w:right="0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C354BE" w:rsidRDefault="00C354BE" w:rsidP="00DC112D">
      <w:pPr>
        <w:pStyle w:val="FR2"/>
        <w:ind w:left="180" w:right="0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C354BE" w:rsidRDefault="00C354BE" w:rsidP="00DC112D">
      <w:pPr>
        <w:pStyle w:val="FR2"/>
        <w:ind w:left="180" w:right="0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C354BE" w:rsidRDefault="00C354BE" w:rsidP="00DC112D">
      <w:pPr>
        <w:pStyle w:val="FR2"/>
        <w:ind w:left="180" w:right="0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C354BE" w:rsidRDefault="00C354BE" w:rsidP="00DC112D">
      <w:pPr>
        <w:pStyle w:val="FR2"/>
        <w:ind w:left="180" w:right="0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C354BE" w:rsidRDefault="00C354BE" w:rsidP="00DC112D">
      <w:pPr>
        <w:pStyle w:val="FR2"/>
        <w:ind w:left="180" w:right="0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C354BE" w:rsidRDefault="00C354BE" w:rsidP="00DC112D">
      <w:pPr>
        <w:pStyle w:val="FR2"/>
        <w:ind w:left="180" w:right="0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C354BE" w:rsidRDefault="00C354BE" w:rsidP="00DC112D">
      <w:pPr>
        <w:pStyle w:val="FR2"/>
        <w:ind w:left="180" w:right="0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C354BE" w:rsidRDefault="00C354BE" w:rsidP="00DC112D">
      <w:pPr>
        <w:pStyle w:val="FR2"/>
        <w:ind w:left="180" w:right="0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C354BE" w:rsidRDefault="00C354BE" w:rsidP="00DC112D">
      <w:pPr>
        <w:pStyle w:val="FR2"/>
        <w:ind w:left="180" w:right="0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C354BE" w:rsidRDefault="00C354BE" w:rsidP="00DC112D">
      <w:pPr>
        <w:pStyle w:val="FR2"/>
        <w:ind w:left="180" w:right="0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C354BE" w:rsidRDefault="00C354BE" w:rsidP="00DC112D">
      <w:pPr>
        <w:pStyle w:val="FR2"/>
        <w:ind w:left="180" w:right="0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C354BE" w:rsidRDefault="00C354BE" w:rsidP="00DC112D">
      <w:pPr>
        <w:pStyle w:val="FR2"/>
        <w:ind w:left="180" w:right="0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C354BE" w:rsidRDefault="00C354BE" w:rsidP="00DC112D">
      <w:pPr>
        <w:pStyle w:val="FR2"/>
        <w:ind w:left="180" w:right="0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C354BE" w:rsidRDefault="00C354BE" w:rsidP="00DC112D">
      <w:pPr>
        <w:pStyle w:val="FR2"/>
        <w:ind w:left="180" w:right="0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C354BE" w:rsidRDefault="00C354BE" w:rsidP="00DC112D">
      <w:pPr>
        <w:pStyle w:val="FR2"/>
        <w:ind w:left="180" w:right="0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C354BE" w:rsidRDefault="00C354BE" w:rsidP="00DC112D">
      <w:pPr>
        <w:pStyle w:val="FR2"/>
        <w:ind w:left="180" w:right="0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C354BE" w:rsidRDefault="00C354BE" w:rsidP="00DC112D">
      <w:pPr>
        <w:pStyle w:val="FR2"/>
        <w:ind w:left="180" w:right="0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C354BE" w:rsidRDefault="00C354BE" w:rsidP="00DC112D">
      <w:pPr>
        <w:pStyle w:val="FR2"/>
        <w:ind w:left="180" w:right="0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C354BE" w:rsidRDefault="00C354BE" w:rsidP="00DC112D">
      <w:pPr>
        <w:pStyle w:val="FR2"/>
        <w:ind w:left="180" w:right="0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C354BE" w:rsidRDefault="00C354BE" w:rsidP="00DC112D">
      <w:pPr>
        <w:pStyle w:val="FR2"/>
        <w:ind w:left="180" w:right="0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C354BE" w:rsidRDefault="00C354BE" w:rsidP="00DC112D">
      <w:pPr>
        <w:pStyle w:val="FR2"/>
        <w:ind w:left="180" w:right="0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C354BE" w:rsidRDefault="00C354BE" w:rsidP="00DC112D">
      <w:pPr>
        <w:pStyle w:val="FR2"/>
        <w:ind w:left="180" w:right="0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C354BE" w:rsidRDefault="00C354BE" w:rsidP="00DC112D">
      <w:pPr>
        <w:pStyle w:val="FR2"/>
        <w:ind w:left="180" w:right="0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C354BE" w:rsidRDefault="00C354BE" w:rsidP="00DC112D">
      <w:pPr>
        <w:pStyle w:val="FR2"/>
        <w:ind w:left="180" w:right="0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C354BE" w:rsidRDefault="00C354BE" w:rsidP="00DC112D">
      <w:pPr>
        <w:pStyle w:val="FR2"/>
        <w:ind w:left="180" w:right="0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DC112D" w:rsidRPr="007C5239" w:rsidRDefault="00DC112D" w:rsidP="00DC112D">
      <w:pPr>
        <w:pStyle w:val="FR2"/>
        <w:ind w:left="180" w:right="0"/>
        <w:jc w:val="both"/>
        <w:rPr>
          <w:rFonts w:ascii="Times New Roman" w:hAnsi="Times New Roman"/>
          <w:bCs/>
          <w:iCs/>
          <w:sz w:val="22"/>
          <w:szCs w:val="22"/>
        </w:rPr>
      </w:pPr>
      <w:r w:rsidRPr="007C5239">
        <w:rPr>
          <w:rFonts w:ascii="Times New Roman" w:hAnsi="Times New Roman"/>
          <w:bCs/>
          <w:iCs/>
          <w:sz w:val="22"/>
          <w:szCs w:val="22"/>
        </w:rPr>
        <w:t xml:space="preserve">Разослано: дело, СЭФУиО , </w:t>
      </w:r>
      <w:r>
        <w:rPr>
          <w:rFonts w:ascii="Times New Roman" w:hAnsi="Times New Roman"/>
          <w:bCs/>
          <w:iCs/>
          <w:sz w:val="22"/>
          <w:szCs w:val="22"/>
        </w:rPr>
        <w:t>УКХ адм. КМР, ЦЭПЭ ЛО</w:t>
      </w:r>
    </w:p>
    <w:p w:rsidR="00DC112D" w:rsidRPr="00DC112D" w:rsidRDefault="00DC112D" w:rsidP="000F2CF3">
      <w:pPr>
        <w:pStyle w:val="FR2"/>
        <w:ind w:left="4860" w:right="0"/>
        <w:jc w:val="right"/>
        <w:rPr>
          <w:rFonts w:ascii="Times New Roman" w:hAnsi="Times New Roman"/>
          <w:bCs/>
          <w:iCs/>
        </w:rPr>
      </w:pPr>
      <w:r w:rsidRPr="00DC112D">
        <w:rPr>
          <w:rFonts w:ascii="Times New Roman" w:hAnsi="Times New Roman"/>
          <w:bCs/>
          <w:iCs/>
        </w:rPr>
        <w:lastRenderedPageBreak/>
        <w:t>Приложение 1</w:t>
      </w:r>
    </w:p>
    <w:p w:rsidR="00DC112D" w:rsidRPr="00DC112D" w:rsidRDefault="00DC112D" w:rsidP="000F2CF3">
      <w:pPr>
        <w:pStyle w:val="FR2"/>
        <w:ind w:left="4860" w:right="0"/>
        <w:jc w:val="right"/>
        <w:rPr>
          <w:rFonts w:ascii="Times New Roman" w:hAnsi="Times New Roman"/>
          <w:bCs/>
          <w:iCs/>
        </w:rPr>
      </w:pPr>
      <w:r w:rsidRPr="00DC112D">
        <w:rPr>
          <w:rFonts w:ascii="Times New Roman" w:hAnsi="Times New Roman"/>
          <w:bCs/>
          <w:iCs/>
        </w:rPr>
        <w:t xml:space="preserve">к   постановлению администрации </w:t>
      </w:r>
    </w:p>
    <w:p w:rsidR="00DC112D" w:rsidRPr="00DC112D" w:rsidRDefault="00DC112D" w:rsidP="000F2CF3">
      <w:pPr>
        <w:pStyle w:val="FR2"/>
        <w:ind w:left="4860" w:right="0"/>
        <w:jc w:val="right"/>
        <w:rPr>
          <w:rFonts w:ascii="Times New Roman" w:hAnsi="Times New Roman"/>
          <w:bCs/>
          <w:iCs/>
        </w:rPr>
      </w:pPr>
      <w:r w:rsidRPr="00DC112D">
        <w:rPr>
          <w:rFonts w:ascii="Times New Roman" w:hAnsi="Times New Roman"/>
          <w:bCs/>
          <w:iCs/>
        </w:rPr>
        <w:t xml:space="preserve">муниципального образования Путиловское сельское поселение муниципального образования Кировский муниципальный район Ленинградской области </w:t>
      </w:r>
    </w:p>
    <w:p w:rsidR="00DC112D" w:rsidRPr="00DC112D" w:rsidRDefault="00DC112D" w:rsidP="000F2CF3">
      <w:pPr>
        <w:pStyle w:val="FR2"/>
        <w:ind w:left="4860" w:right="0"/>
        <w:jc w:val="right"/>
        <w:rPr>
          <w:b/>
          <w:bCs/>
          <w:iCs/>
        </w:rPr>
      </w:pPr>
      <w:r w:rsidRPr="00DC112D">
        <w:rPr>
          <w:rFonts w:ascii="Times New Roman" w:hAnsi="Times New Roman"/>
          <w:bCs/>
          <w:iCs/>
        </w:rPr>
        <w:t xml:space="preserve">от </w:t>
      </w:r>
      <w:r w:rsidR="00A84ED1">
        <w:rPr>
          <w:rFonts w:ascii="Times New Roman" w:hAnsi="Times New Roman"/>
          <w:bCs/>
          <w:iCs/>
        </w:rPr>
        <w:t xml:space="preserve">16 декабря </w:t>
      </w:r>
      <w:r w:rsidRPr="00DC112D">
        <w:rPr>
          <w:rFonts w:ascii="Times New Roman" w:hAnsi="Times New Roman"/>
          <w:bCs/>
          <w:iCs/>
        </w:rPr>
        <w:t xml:space="preserve">2014 года № </w:t>
      </w:r>
      <w:r w:rsidR="00A84ED1">
        <w:rPr>
          <w:rFonts w:ascii="Times New Roman" w:hAnsi="Times New Roman"/>
          <w:bCs/>
          <w:iCs/>
        </w:rPr>
        <w:t>215</w:t>
      </w:r>
    </w:p>
    <w:p w:rsidR="00DC112D" w:rsidRPr="003B4676" w:rsidRDefault="00DC112D" w:rsidP="00DC112D">
      <w:pPr>
        <w:rPr>
          <w:sz w:val="28"/>
          <w:szCs w:val="28"/>
        </w:rPr>
      </w:pPr>
    </w:p>
    <w:p w:rsidR="00DC112D" w:rsidRDefault="00DC112D" w:rsidP="00DC112D">
      <w:pPr>
        <w:tabs>
          <w:tab w:val="left" w:pos="2100"/>
        </w:tabs>
        <w:jc w:val="center"/>
        <w:rPr>
          <w:sz w:val="28"/>
          <w:szCs w:val="28"/>
        </w:rPr>
      </w:pPr>
    </w:p>
    <w:p w:rsidR="00DC112D" w:rsidRDefault="00DC112D" w:rsidP="00DC112D">
      <w:pPr>
        <w:tabs>
          <w:tab w:val="left" w:pos="2100"/>
        </w:tabs>
        <w:jc w:val="center"/>
        <w:rPr>
          <w:sz w:val="28"/>
          <w:szCs w:val="28"/>
        </w:rPr>
      </w:pPr>
    </w:p>
    <w:p w:rsidR="00DC112D" w:rsidRPr="00DC112D" w:rsidRDefault="00DC112D" w:rsidP="00DC112D">
      <w:pPr>
        <w:tabs>
          <w:tab w:val="left" w:pos="2100"/>
        </w:tabs>
        <w:jc w:val="center"/>
        <w:rPr>
          <w:b/>
          <w:sz w:val="28"/>
          <w:szCs w:val="28"/>
        </w:rPr>
      </w:pPr>
      <w:r w:rsidRPr="00DC112D">
        <w:rPr>
          <w:b/>
          <w:sz w:val="28"/>
          <w:szCs w:val="28"/>
        </w:rPr>
        <w:t xml:space="preserve">Муниципальная программа </w:t>
      </w:r>
    </w:p>
    <w:p w:rsidR="00DC112D" w:rsidRPr="00DC112D" w:rsidRDefault="00DC112D" w:rsidP="00DC112D">
      <w:pPr>
        <w:tabs>
          <w:tab w:val="left" w:pos="2100"/>
        </w:tabs>
        <w:jc w:val="center"/>
        <w:rPr>
          <w:b/>
          <w:sz w:val="28"/>
          <w:szCs w:val="28"/>
        </w:rPr>
      </w:pPr>
      <w:r w:rsidRPr="00DC112D">
        <w:rPr>
          <w:b/>
          <w:sz w:val="28"/>
          <w:szCs w:val="28"/>
        </w:rPr>
        <w:t xml:space="preserve">«Энергосбережение и повышение энергетической эффективности  на территории муниципального образования Путиловское сельское поселение муниципального образования Кировский муниципальный район Ленинградской области на 2015 – 2020 гг.» </w:t>
      </w:r>
    </w:p>
    <w:p w:rsidR="00DC112D" w:rsidRDefault="00DC112D" w:rsidP="00DC112D">
      <w:pPr>
        <w:tabs>
          <w:tab w:val="left" w:pos="2100"/>
        </w:tabs>
        <w:jc w:val="center"/>
        <w:rPr>
          <w:sz w:val="28"/>
          <w:szCs w:val="28"/>
        </w:rPr>
      </w:pPr>
    </w:p>
    <w:p w:rsidR="00DC112D" w:rsidRPr="003B4676" w:rsidRDefault="00DC112D" w:rsidP="00DC112D">
      <w:pPr>
        <w:tabs>
          <w:tab w:val="left" w:pos="2100"/>
        </w:tabs>
        <w:jc w:val="center"/>
        <w:rPr>
          <w:b/>
          <w:sz w:val="28"/>
          <w:szCs w:val="28"/>
        </w:rPr>
      </w:pPr>
      <w:r w:rsidRPr="003B4676">
        <w:rPr>
          <w:b/>
          <w:sz w:val="28"/>
          <w:szCs w:val="28"/>
        </w:rPr>
        <w:t>Паспорт Муниципальной программы</w:t>
      </w:r>
    </w:p>
    <w:p w:rsidR="00DC112D" w:rsidRPr="001841E4" w:rsidRDefault="00DC112D" w:rsidP="00DC112D">
      <w:pPr>
        <w:ind w:firstLine="708"/>
        <w:jc w:val="both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"/>
        <w:gridCol w:w="3213"/>
        <w:gridCol w:w="6350"/>
        <w:gridCol w:w="38"/>
      </w:tblGrid>
      <w:tr w:rsidR="00DC112D" w:rsidRPr="001841E4" w:rsidTr="001F3009">
        <w:trPr>
          <w:gridAfter w:val="1"/>
          <w:wAfter w:w="38" w:type="dxa"/>
        </w:trPr>
        <w:tc>
          <w:tcPr>
            <w:tcW w:w="3227" w:type="dxa"/>
            <w:gridSpan w:val="2"/>
          </w:tcPr>
          <w:p w:rsidR="00DC112D" w:rsidRDefault="00DC112D" w:rsidP="001F3009">
            <w:pPr>
              <w:jc w:val="both"/>
              <w:rPr>
                <w:sz w:val="28"/>
              </w:rPr>
            </w:pPr>
            <w:r w:rsidRPr="001841E4">
              <w:rPr>
                <w:sz w:val="28"/>
              </w:rPr>
              <w:t xml:space="preserve">Наименование </w:t>
            </w:r>
          </w:p>
          <w:p w:rsidR="00DC112D" w:rsidRPr="001841E4" w:rsidRDefault="00DC112D" w:rsidP="001F3009">
            <w:pPr>
              <w:jc w:val="both"/>
              <w:rPr>
                <w:sz w:val="28"/>
              </w:rPr>
            </w:pPr>
            <w:r w:rsidRPr="001841E4">
              <w:rPr>
                <w:sz w:val="28"/>
              </w:rPr>
              <w:t>Программы</w:t>
            </w:r>
          </w:p>
        </w:tc>
        <w:tc>
          <w:tcPr>
            <w:tcW w:w="6379" w:type="dxa"/>
          </w:tcPr>
          <w:p w:rsidR="00DC112D" w:rsidRPr="001841E4" w:rsidRDefault="00DC112D" w:rsidP="00DC112D">
            <w:pPr>
              <w:rPr>
                <w:sz w:val="28"/>
              </w:rPr>
            </w:pPr>
            <w:r w:rsidRPr="00DC112D">
              <w:rPr>
                <w:sz w:val="28"/>
              </w:rPr>
              <w:t xml:space="preserve">«Энергосбережение и повышение энергетической эффективности  на территории муниципального образования Путиловское сельское поселение муниципального образования Кировский муниципальный район Ленинградской области на 2015 – 2020 гг.» </w:t>
            </w:r>
            <w:r w:rsidRPr="001841E4">
              <w:rPr>
                <w:sz w:val="28"/>
              </w:rPr>
              <w:t>(далее – Программа)</w:t>
            </w:r>
          </w:p>
        </w:tc>
      </w:tr>
      <w:tr w:rsidR="00DC112D" w:rsidRPr="001841E4" w:rsidTr="001F3009">
        <w:tblPrEx>
          <w:tblCellMar>
            <w:left w:w="70" w:type="dxa"/>
            <w:right w:w="70" w:type="dxa"/>
          </w:tblCellMar>
        </w:tblPrEx>
        <w:trPr>
          <w:gridBefore w:val="1"/>
          <w:trHeight w:val="600"/>
        </w:trPr>
        <w:tc>
          <w:tcPr>
            <w:tcW w:w="3227" w:type="dxa"/>
          </w:tcPr>
          <w:p w:rsidR="00DC112D" w:rsidRPr="001841E4" w:rsidRDefault="00DC112D" w:rsidP="001F3009">
            <w:pPr>
              <w:rPr>
                <w:sz w:val="28"/>
                <w:szCs w:val="28"/>
              </w:rPr>
            </w:pPr>
            <w:r w:rsidRPr="001841E4">
              <w:rPr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6379" w:type="dxa"/>
            <w:gridSpan w:val="2"/>
          </w:tcPr>
          <w:p w:rsidR="00DC112D" w:rsidRPr="001841E4" w:rsidRDefault="00DC112D" w:rsidP="001F3009">
            <w:pPr>
              <w:numPr>
                <w:ilvl w:val="0"/>
                <w:numId w:val="7"/>
              </w:numPr>
              <w:ind w:left="0" w:firstLine="51"/>
              <w:jc w:val="both"/>
              <w:rPr>
                <w:sz w:val="28"/>
                <w:szCs w:val="28"/>
              </w:rPr>
            </w:pPr>
            <w:r w:rsidRPr="001841E4">
              <w:rPr>
                <w:sz w:val="28"/>
                <w:szCs w:val="28"/>
              </w:rPr>
              <w:t xml:space="preserve">Федеральный закон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DC112D" w:rsidRPr="001841E4" w:rsidRDefault="00DC112D" w:rsidP="001F3009">
            <w:pPr>
              <w:numPr>
                <w:ilvl w:val="0"/>
                <w:numId w:val="7"/>
              </w:numPr>
              <w:spacing w:line="228" w:lineRule="auto"/>
              <w:ind w:left="0" w:firstLine="51"/>
              <w:jc w:val="both"/>
              <w:rPr>
                <w:sz w:val="28"/>
                <w:szCs w:val="28"/>
              </w:rPr>
            </w:pPr>
            <w:r w:rsidRPr="001841E4">
              <w:rPr>
                <w:sz w:val="28"/>
                <w:szCs w:val="28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DC112D" w:rsidRPr="001841E4" w:rsidRDefault="00DC112D" w:rsidP="001F3009">
            <w:pPr>
              <w:numPr>
                <w:ilvl w:val="0"/>
                <w:numId w:val="7"/>
              </w:numPr>
              <w:spacing w:line="228" w:lineRule="auto"/>
              <w:ind w:left="0" w:firstLine="51"/>
              <w:jc w:val="both"/>
              <w:rPr>
                <w:sz w:val="28"/>
                <w:szCs w:val="28"/>
              </w:rPr>
            </w:pPr>
            <w:r w:rsidRPr="001841E4">
              <w:rPr>
                <w:sz w:val="28"/>
                <w:szCs w:val="28"/>
              </w:rPr>
              <w:t>Указ Президента РФ от 04.06.2008 № 889 «О некоторых мерах по повышению энергетической и экологической эффективности российской экономики»;</w:t>
            </w:r>
          </w:p>
          <w:p w:rsidR="00DC112D" w:rsidRPr="001841E4" w:rsidRDefault="00DC112D" w:rsidP="001F3009">
            <w:pPr>
              <w:numPr>
                <w:ilvl w:val="0"/>
                <w:numId w:val="7"/>
              </w:numPr>
              <w:ind w:left="0" w:firstLine="51"/>
              <w:jc w:val="both"/>
              <w:rPr>
                <w:sz w:val="28"/>
                <w:szCs w:val="28"/>
              </w:rPr>
            </w:pPr>
            <w:r w:rsidRPr="001841E4">
              <w:rPr>
                <w:sz w:val="28"/>
                <w:szCs w:val="28"/>
              </w:rPr>
              <w:t>Постановление правительства Российской Федерации от 31.12.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841E4">
                <w:rPr>
                  <w:sz w:val="28"/>
                  <w:szCs w:val="28"/>
                </w:rPr>
                <w:t>2009 г</w:t>
              </w:r>
            </w:smartTag>
            <w:r w:rsidRPr="001841E4">
              <w:rPr>
                <w:sz w:val="28"/>
                <w:szCs w:val="28"/>
              </w:rPr>
              <w:t>.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DC112D" w:rsidRPr="001841E4" w:rsidRDefault="00DC112D" w:rsidP="001F3009">
            <w:pPr>
              <w:numPr>
                <w:ilvl w:val="0"/>
                <w:numId w:val="7"/>
              </w:numPr>
              <w:ind w:left="0" w:firstLine="51"/>
              <w:jc w:val="both"/>
              <w:rPr>
                <w:sz w:val="28"/>
                <w:szCs w:val="28"/>
              </w:rPr>
            </w:pPr>
            <w:r w:rsidRPr="001841E4">
              <w:rPr>
                <w:sz w:val="28"/>
                <w:szCs w:val="28"/>
              </w:rPr>
              <w:t xml:space="preserve">Приказ министерства экономического развития Российской Федерации от 17.02.2010 г. № 61 «Об утверждении примерного перечня мероприятий в области энергосбережения и повышения энергетической эффективности, который может </w:t>
            </w:r>
            <w:r w:rsidRPr="001841E4">
              <w:rPr>
                <w:sz w:val="28"/>
                <w:szCs w:val="28"/>
              </w:rPr>
              <w:lastRenderedPageBreak/>
              <w:t>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      </w:r>
          </w:p>
        </w:tc>
      </w:tr>
      <w:tr w:rsidR="00DC112D" w:rsidRPr="001841E4" w:rsidTr="001F3009">
        <w:tblPrEx>
          <w:tblCellMar>
            <w:left w:w="70" w:type="dxa"/>
            <w:right w:w="70" w:type="dxa"/>
          </w:tblCellMar>
        </w:tblPrEx>
        <w:trPr>
          <w:gridBefore w:val="1"/>
          <w:trHeight w:val="360"/>
        </w:trPr>
        <w:tc>
          <w:tcPr>
            <w:tcW w:w="3227" w:type="dxa"/>
          </w:tcPr>
          <w:p w:rsidR="00DC112D" w:rsidRPr="001841E4" w:rsidRDefault="00DC112D" w:rsidP="001F3009">
            <w:pPr>
              <w:rPr>
                <w:sz w:val="28"/>
                <w:szCs w:val="28"/>
              </w:rPr>
            </w:pPr>
            <w:r w:rsidRPr="001841E4">
              <w:rPr>
                <w:sz w:val="28"/>
                <w:szCs w:val="28"/>
              </w:rPr>
              <w:lastRenderedPageBreak/>
              <w:t>Муниципальные</w:t>
            </w:r>
          </w:p>
          <w:p w:rsidR="00DC112D" w:rsidRPr="001841E4" w:rsidRDefault="00DC112D" w:rsidP="001F3009">
            <w:pPr>
              <w:rPr>
                <w:sz w:val="28"/>
                <w:szCs w:val="28"/>
              </w:rPr>
            </w:pPr>
            <w:r w:rsidRPr="001841E4">
              <w:rPr>
                <w:sz w:val="28"/>
                <w:szCs w:val="28"/>
              </w:rPr>
              <w:t>заказчики Программы</w:t>
            </w:r>
          </w:p>
        </w:tc>
        <w:tc>
          <w:tcPr>
            <w:tcW w:w="6379" w:type="dxa"/>
            <w:gridSpan w:val="2"/>
          </w:tcPr>
          <w:p w:rsidR="00DC112D" w:rsidRPr="001841E4" w:rsidRDefault="00DC112D" w:rsidP="001F3009">
            <w:pPr>
              <w:ind w:firstLine="51"/>
              <w:rPr>
                <w:sz w:val="28"/>
              </w:rPr>
            </w:pPr>
            <w:r>
              <w:rPr>
                <w:sz w:val="28"/>
              </w:rPr>
              <w:t>Администрация МО</w:t>
            </w:r>
            <w:r w:rsidRPr="00A74822">
              <w:rPr>
                <w:sz w:val="28"/>
              </w:rPr>
              <w:t xml:space="preserve"> Путиловское сельское поселение </w:t>
            </w:r>
          </w:p>
        </w:tc>
      </w:tr>
      <w:tr w:rsidR="00DC112D" w:rsidRPr="001841E4" w:rsidTr="001F3009">
        <w:tblPrEx>
          <w:tblCellMar>
            <w:left w:w="70" w:type="dxa"/>
            <w:right w:w="70" w:type="dxa"/>
          </w:tblCellMar>
        </w:tblPrEx>
        <w:trPr>
          <w:gridBefore w:val="1"/>
          <w:trHeight w:val="720"/>
        </w:trPr>
        <w:tc>
          <w:tcPr>
            <w:tcW w:w="3227" w:type="dxa"/>
          </w:tcPr>
          <w:p w:rsidR="00DC112D" w:rsidRPr="001841E4" w:rsidRDefault="00DC112D" w:rsidP="001F30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1841E4">
              <w:rPr>
                <w:rFonts w:ascii="Times New Roman" w:hAnsi="Times New Roman" w:cs="Times New Roman"/>
                <w:sz w:val="28"/>
                <w:szCs w:val="24"/>
              </w:rPr>
              <w:t xml:space="preserve">Исполнители </w:t>
            </w:r>
          </w:p>
          <w:p w:rsidR="00DC112D" w:rsidRPr="001841E4" w:rsidRDefault="00DC112D" w:rsidP="001F30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1841E4">
              <w:rPr>
                <w:rFonts w:ascii="Times New Roman" w:hAnsi="Times New Roman" w:cs="Times New Roman"/>
                <w:sz w:val="28"/>
                <w:szCs w:val="24"/>
              </w:rPr>
              <w:t xml:space="preserve">Программы </w:t>
            </w:r>
          </w:p>
        </w:tc>
        <w:tc>
          <w:tcPr>
            <w:tcW w:w="6379" w:type="dxa"/>
            <w:gridSpan w:val="2"/>
          </w:tcPr>
          <w:p w:rsidR="00DC112D" w:rsidRPr="001841E4" w:rsidRDefault="00DC112D" w:rsidP="001F3009">
            <w:pPr>
              <w:ind w:firstLine="51"/>
              <w:rPr>
                <w:sz w:val="28"/>
              </w:rPr>
            </w:pPr>
            <w:r>
              <w:rPr>
                <w:sz w:val="28"/>
              </w:rPr>
              <w:t>Администрация МО</w:t>
            </w:r>
            <w:r w:rsidRPr="00A74822">
              <w:rPr>
                <w:sz w:val="28"/>
              </w:rPr>
              <w:t xml:space="preserve"> Путиловское сельское поселение</w:t>
            </w:r>
            <w:r>
              <w:rPr>
                <w:sz w:val="28"/>
              </w:rPr>
              <w:t xml:space="preserve"> </w:t>
            </w:r>
          </w:p>
        </w:tc>
      </w:tr>
      <w:tr w:rsidR="00DC112D" w:rsidRPr="001841E4" w:rsidTr="001F3009">
        <w:tblPrEx>
          <w:tblCellMar>
            <w:left w:w="70" w:type="dxa"/>
            <w:right w:w="70" w:type="dxa"/>
          </w:tblCellMar>
        </w:tblPrEx>
        <w:trPr>
          <w:gridBefore w:val="1"/>
          <w:trHeight w:val="720"/>
        </w:trPr>
        <w:tc>
          <w:tcPr>
            <w:tcW w:w="3227" w:type="dxa"/>
          </w:tcPr>
          <w:p w:rsidR="00DC112D" w:rsidRPr="001841E4" w:rsidRDefault="00DC112D" w:rsidP="001F3009">
            <w:pPr>
              <w:rPr>
                <w:sz w:val="28"/>
                <w:szCs w:val="28"/>
              </w:rPr>
            </w:pPr>
            <w:r w:rsidRPr="001841E4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379" w:type="dxa"/>
            <w:gridSpan w:val="2"/>
          </w:tcPr>
          <w:p w:rsidR="00DC112D" w:rsidRPr="001841E4" w:rsidRDefault="00DC112D" w:rsidP="001F3009">
            <w:pPr>
              <w:pStyle w:val="ConsPlusCell"/>
              <w:spacing w:line="228" w:lineRule="auto"/>
              <w:ind w:firstLine="51"/>
              <w:jc w:val="both"/>
              <w:rPr>
                <w:rFonts w:ascii="Times New Roman" w:hAnsi="Times New Roman"/>
                <w:sz w:val="28"/>
              </w:rPr>
            </w:pPr>
            <w:r w:rsidRPr="00E14FCF">
              <w:rPr>
                <w:rFonts w:ascii="Times New Roman" w:hAnsi="Times New Roman" w:cs="Times New Roman"/>
                <w:sz w:val="28"/>
                <w:szCs w:val="24"/>
              </w:rPr>
              <w:t>Администрация МО Путиловское сельское поселение</w:t>
            </w:r>
          </w:p>
        </w:tc>
      </w:tr>
      <w:tr w:rsidR="00DC112D" w:rsidRPr="001841E4" w:rsidTr="001F3009">
        <w:tblPrEx>
          <w:tblCellMar>
            <w:left w:w="70" w:type="dxa"/>
            <w:right w:w="70" w:type="dxa"/>
          </w:tblCellMar>
        </w:tblPrEx>
        <w:trPr>
          <w:gridBefore w:val="1"/>
          <w:trHeight w:val="840"/>
        </w:trPr>
        <w:tc>
          <w:tcPr>
            <w:tcW w:w="3227" w:type="dxa"/>
            <w:vMerge w:val="restart"/>
          </w:tcPr>
          <w:p w:rsidR="00DC112D" w:rsidRPr="001841E4" w:rsidRDefault="00DC112D" w:rsidP="001F3009">
            <w:pPr>
              <w:rPr>
                <w:sz w:val="28"/>
                <w:szCs w:val="28"/>
              </w:rPr>
            </w:pPr>
            <w:r w:rsidRPr="001841E4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379" w:type="dxa"/>
            <w:gridSpan w:val="2"/>
          </w:tcPr>
          <w:p w:rsidR="00DC112D" w:rsidRPr="001841E4" w:rsidRDefault="00DC112D" w:rsidP="001F3009">
            <w:pPr>
              <w:spacing w:line="228" w:lineRule="auto"/>
              <w:ind w:firstLine="51"/>
              <w:jc w:val="both"/>
              <w:rPr>
                <w:b/>
                <w:sz w:val="28"/>
              </w:rPr>
            </w:pPr>
            <w:r w:rsidRPr="001841E4">
              <w:rPr>
                <w:b/>
                <w:sz w:val="28"/>
              </w:rPr>
              <w:t>Цели Программы:</w:t>
            </w:r>
          </w:p>
          <w:p w:rsidR="00DC112D" w:rsidRPr="001841E4" w:rsidRDefault="00DC112D" w:rsidP="001F3009">
            <w:pPr>
              <w:spacing w:line="228" w:lineRule="auto"/>
              <w:ind w:firstLine="51"/>
              <w:jc w:val="both"/>
              <w:rPr>
                <w:sz w:val="28"/>
              </w:rPr>
            </w:pPr>
            <w:r w:rsidRPr="001841E4">
              <w:rPr>
                <w:sz w:val="28"/>
              </w:rPr>
              <w:t>Основными целями Программы являются повышение энергетической эффективности при производстве, передаче и потреблении энергетических ре</w:t>
            </w:r>
            <w:r>
              <w:rPr>
                <w:sz w:val="28"/>
              </w:rPr>
              <w:t>сурсов в МО Путиловское сельское поселение</w:t>
            </w:r>
            <w:r w:rsidRPr="001841E4">
              <w:rPr>
                <w:sz w:val="28"/>
              </w:rPr>
              <w:t>, создание условий для перевода экономики и бюджетной сферы муниципального образования на энергосберегающий путь развития.</w:t>
            </w:r>
          </w:p>
          <w:p w:rsidR="00DC112D" w:rsidRPr="001841E4" w:rsidRDefault="00DC112D" w:rsidP="001F3009">
            <w:pPr>
              <w:spacing w:line="228" w:lineRule="auto"/>
              <w:ind w:firstLine="51"/>
              <w:jc w:val="both"/>
              <w:rPr>
                <w:i/>
                <w:sz w:val="28"/>
              </w:rPr>
            </w:pPr>
          </w:p>
        </w:tc>
      </w:tr>
      <w:tr w:rsidR="00DC112D" w:rsidRPr="001841E4" w:rsidTr="001F3009">
        <w:tblPrEx>
          <w:tblCellMar>
            <w:left w:w="70" w:type="dxa"/>
            <w:right w:w="70" w:type="dxa"/>
          </w:tblCellMar>
        </w:tblPrEx>
        <w:trPr>
          <w:gridBefore w:val="1"/>
          <w:trHeight w:val="261"/>
        </w:trPr>
        <w:tc>
          <w:tcPr>
            <w:tcW w:w="3227" w:type="dxa"/>
            <w:vMerge/>
          </w:tcPr>
          <w:p w:rsidR="00DC112D" w:rsidRPr="001841E4" w:rsidRDefault="00DC112D" w:rsidP="001F3009">
            <w:pPr>
              <w:pStyle w:val="ConsPlusCell"/>
              <w:spacing w:before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6379" w:type="dxa"/>
            <w:gridSpan w:val="2"/>
          </w:tcPr>
          <w:p w:rsidR="00DC112D" w:rsidRPr="001841E4" w:rsidRDefault="00DC112D" w:rsidP="00DC112D">
            <w:pPr>
              <w:tabs>
                <w:tab w:val="num" w:pos="540"/>
              </w:tabs>
              <w:spacing w:line="228" w:lineRule="auto"/>
              <w:ind w:firstLine="51"/>
              <w:jc w:val="both"/>
              <w:rPr>
                <w:b/>
                <w:sz w:val="28"/>
              </w:rPr>
            </w:pPr>
            <w:r w:rsidRPr="001841E4">
              <w:rPr>
                <w:b/>
                <w:sz w:val="28"/>
              </w:rPr>
              <w:t>Задачи Программы:</w:t>
            </w:r>
          </w:p>
          <w:p w:rsidR="00DC112D" w:rsidRPr="001841E4" w:rsidRDefault="00DC112D" w:rsidP="004000B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1841E4">
              <w:rPr>
                <w:sz w:val="28"/>
                <w:szCs w:val="28"/>
              </w:rPr>
              <w:t>Создание оптимальных нормативно-правовых, организационных и экономических условий для реализации</w:t>
            </w:r>
            <w:r>
              <w:rPr>
                <w:sz w:val="28"/>
                <w:szCs w:val="28"/>
              </w:rPr>
              <w:t xml:space="preserve"> </w:t>
            </w:r>
            <w:r w:rsidRPr="001841E4">
              <w:rPr>
                <w:sz w:val="28"/>
                <w:szCs w:val="28"/>
              </w:rPr>
              <w:t xml:space="preserve">стратегии </w:t>
            </w:r>
            <w:r>
              <w:rPr>
                <w:sz w:val="28"/>
                <w:szCs w:val="28"/>
              </w:rPr>
              <w:t>э</w:t>
            </w:r>
            <w:r w:rsidRPr="001841E4">
              <w:rPr>
                <w:sz w:val="28"/>
                <w:szCs w:val="28"/>
              </w:rPr>
              <w:t>нергоресурсосбережения;</w:t>
            </w:r>
          </w:p>
          <w:p w:rsidR="00DC112D" w:rsidRPr="001841E4" w:rsidRDefault="00DC112D" w:rsidP="004000B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1841E4">
              <w:rPr>
                <w:sz w:val="28"/>
                <w:szCs w:val="28"/>
              </w:rPr>
              <w:t>Расширение практики применения энергосберегающих технологий при модернизации, реконструкции и капитальном ремонте зданий;</w:t>
            </w:r>
          </w:p>
          <w:p w:rsidR="00DC112D" w:rsidRPr="001841E4" w:rsidRDefault="00DC112D" w:rsidP="004000B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1841E4">
              <w:rPr>
                <w:sz w:val="28"/>
                <w:szCs w:val="28"/>
              </w:rPr>
              <w:t>Проведение энергетических обследований;</w:t>
            </w:r>
          </w:p>
          <w:p w:rsidR="00DC112D" w:rsidRPr="001841E4" w:rsidRDefault="00DC112D" w:rsidP="004000B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1841E4">
              <w:rPr>
                <w:sz w:val="28"/>
                <w:szCs w:val="28"/>
              </w:rPr>
              <w:t>Обеспечение учета всего объема потребляемых энергетических ресурсов;</w:t>
            </w:r>
          </w:p>
          <w:p w:rsidR="00DC112D" w:rsidRPr="001841E4" w:rsidRDefault="00DC112D" w:rsidP="004000B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1841E4">
              <w:rPr>
                <w:sz w:val="28"/>
                <w:szCs w:val="28"/>
              </w:rPr>
              <w:t>Уменьшение потребления энергии и связанных с этим затрат по муниципальным учреждениям в среднем на 1</w:t>
            </w:r>
            <w:r>
              <w:rPr>
                <w:sz w:val="28"/>
                <w:szCs w:val="28"/>
              </w:rPr>
              <w:t>0</w:t>
            </w:r>
            <w:r w:rsidRPr="001841E4">
              <w:rPr>
                <w:sz w:val="28"/>
                <w:szCs w:val="28"/>
              </w:rPr>
              <w:t xml:space="preserve"> процентов;</w:t>
            </w:r>
          </w:p>
          <w:p w:rsidR="00DC112D" w:rsidRDefault="00DC112D" w:rsidP="004000B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1841E4">
              <w:rPr>
                <w:sz w:val="28"/>
                <w:szCs w:val="28"/>
              </w:rPr>
              <w:t>Повышение уровня компетентн</w:t>
            </w:r>
            <w:r>
              <w:rPr>
                <w:sz w:val="28"/>
                <w:szCs w:val="28"/>
              </w:rPr>
              <w:t xml:space="preserve">ости работников администрации </w:t>
            </w:r>
            <w:r>
              <w:rPr>
                <w:sz w:val="28"/>
              </w:rPr>
              <w:t>Администрация МО</w:t>
            </w:r>
            <w:r w:rsidRPr="00A74822">
              <w:rPr>
                <w:sz w:val="28"/>
              </w:rPr>
              <w:t xml:space="preserve"> Путиловское сельское поселение</w:t>
            </w:r>
            <w:r>
              <w:rPr>
                <w:sz w:val="28"/>
              </w:rPr>
              <w:t xml:space="preserve"> </w:t>
            </w:r>
            <w:r w:rsidRPr="001841E4">
              <w:rPr>
                <w:sz w:val="28"/>
                <w:szCs w:val="28"/>
              </w:rPr>
              <w:t xml:space="preserve"> и ответственных за энергосбережение сотрудников муниципальных учреждений в вопросах эффективного использования энергетических ресурсов; </w:t>
            </w:r>
          </w:p>
          <w:p w:rsidR="004000B4" w:rsidRDefault="004000B4" w:rsidP="004000B4">
            <w:pPr>
              <w:numPr>
                <w:ilvl w:val="0"/>
                <w:numId w:val="10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Полный переход на приборный учет при расчетах в жилых благоустроенных многоквартирных домах с организациями </w:t>
            </w:r>
            <w:r>
              <w:rPr>
                <w:sz w:val="28"/>
              </w:rPr>
              <w:lastRenderedPageBreak/>
              <w:t>коммунального комплекса;</w:t>
            </w:r>
          </w:p>
          <w:p w:rsidR="004000B4" w:rsidRDefault="004000B4" w:rsidP="004000B4">
            <w:pPr>
              <w:numPr>
                <w:ilvl w:val="0"/>
                <w:numId w:val="10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Сокращение расходов тепловой и электрической энергии в муниципальных учреждениях;</w:t>
            </w:r>
          </w:p>
          <w:p w:rsidR="004000B4" w:rsidRDefault="004000B4" w:rsidP="004000B4">
            <w:pPr>
              <w:numPr>
                <w:ilvl w:val="0"/>
                <w:numId w:val="10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Экономия потребления воды в муниципальных учреждениях;</w:t>
            </w:r>
          </w:p>
          <w:p w:rsidR="004000B4" w:rsidRDefault="004000B4" w:rsidP="004000B4">
            <w:pPr>
              <w:numPr>
                <w:ilvl w:val="0"/>
                <w:numId w:val="10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Экономия электрической энергии в системах наружного освещения;</w:t>
            </w:r>
          </w:p>
          <w:p w:rsidR="004000B4" w:rsidRPr="001841E4" w:rsidRDefault="004000B4" w:rsidP="004000B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  <w:p w:rsidR="00DC112D" w:rsidRPr="001841E4" w:rsidRDefault="00DC112D" w:rsidP="001F3009">
            <w:pPr>
              <w:tabs>
                <w:tab w:val="num" w:pos="540"/>
              </w:tabs>
              <w:spacing w:line="228" w:lineRule="auto"/>
              <w:ind w:firstLine="51"/>
              <w:rPr>
                <w:sz w:val="28"/>
              </w:rPr>
            </w:pPr>
          </w:p>
        </w:tc>
      </w:tr>
      <w:tr w:rsidR="00DC112D" w:rsidRPr="001841E4" w:rsidTr="001F3009">
        <w:tblPrEx>
          <w:tblCellMar>
            <w:left w:w="70" w:type="dxa"/>
            <w:right w:w="70" w:type="dxa"/>
          </w:tblCellMar>
        </w:tblPrEx>
        <w:trPr>
          <w:gridBefore w:val="1"/>
          <w:trHeight w:val="480"/>
        </w:trPr>
        <w:tc>
          <w:tcPr>
            <w:tcW w:w="3227" w:type="dxa"/>
          </w:tcPr>
          <w:p w:rsidR="00DC112D" w:rsidRPr="001841E4" w:rsidRDefault="00DC112D" w:rsidP="001F3009">
            <w:pPr>
              <w:rPr>
                <w:sz w:val="28"/>
                <w:szCs w:val="28"/>
              </w:rPr>
            </w:pPr>
            <w:r w:rsidRPr="001841E4">
              <w:rPr>
                <w:sz w:val="28"/>
                <w:szCs w:val="28"/>
              </w:rPr>
              <w:lastRenderedPageBreak/>
              <w:t>Важнейшие целевые показатели, позволяющие оценить ход реализации Программы</w:t>
            </w:r>
          </w:p>
        </w:tc>
        <w:tc>
          <w:tcPr>
            <w:tcW w:w="6379" w:type="dxa"/>
            <w:gridSpan w:val="2"/>
          </w:tcPr>
          <w:p w:rsidR="00DC112D" w:rsidRPr="001841E4" w:rsidRDefault="00DC112D" w:rsidP="00DC112D">
            <w:pPr>
              <w:numPr>
                <w:ilvl w:val="0"/>
                <w:numId w:val="11"/>
              </w:numPr>
              <w:ind w:left="0" w:firstLine="51"/>
              <w:jc w:val="both"/>
              <w:rPr>
                <w:sz w:val="28"/>
                <w:szCs w:val="28"/>
              </w:rPr>
            </w:pPr>
            <w:r w:rsidRPr="001841E4">
              <w:rPr>
                <w:sz w:val="28"/>
                <w:szCs w:val="28"/>
              </w:rPr>
              <w:t>Количество установленных узлов учета тепловой энергии в многоквартирных домах;</w:t>
            </w:r>
          </w:p>
          <w:p w:rsidR="00DC112D" w:rsidRPr="001841E4" w:rsidRDefault="00DC112D" w:rsidP="00DC112D">
            <w:pPr>
              <w:numPr>
                <w:ilvl w:val="0"/>
                <w:numId w:val="11"/>
              </w:numPr>
              <w:ind w:left="0" w:firstLine="51"/>
              <w:jc w:val="both"/>
              <w:rPr>
                <w:sz w:val="28"/>
                <w:szCs w:val="28"/>
              </w:rPr>
            </w:pPr>
            <w:r w:rsidRPr="001841E4">
              <w:rPr>
                <w:sz w:val="28"/>
                <w:szCs w:val="28"/>
              </w:rPr>
              <w:t>Количество установленных общедомовых узлов учета воды в многоквартирных домах</w:t>
            </w:r>
          </w:p>
          <w:p w:rsidR="00DC112D" w:rsidRPr="001841E4" w:rsidRDefault="00DC112D" w:rsidP="00DC112D">
            <w:pPr>
              <w:numPr>
                <w:ilvl w:val="0"/>
                <w:numId w:val="11"/>
              </w:numPr>
              <w:ind w:left="0" w:firstLine="51"/>
              <w:jc w:val="both"/>
              <w:rPr>
                <w:sz w:val="28"/>
                <w:szCs w:val="28"/>
              </w:rPr>
            </w:pPr>
            <w:r w:rsidRPr="001841E4">
              <w:rPr>
                <w:sz w:val="28"/>
                <w:szCs w:val="28"/>
              </w:rPr>
              <w:t>Доля объемов тепловой энергии, расчеты за которую осуществляются с использованием приборов учета;</w:t>
            </w:r>
          </w:p>
          <w:p w:rsidR="00DC112D" w:rsidRPr="001841E4" w:rsidRDefault="00DC112D" w:rsidP="00DC112D">
            <w:pPr>
              <w:numPr>
                <w:ilvl w:val="0"/>
                <w:numId w:val="11"/>
              </w:numPr>
              <w:ind w:left="0" w:firstLine="51"/>
              <w:jc w:val="both"/>
              <w:rPr>
                <w:sz w:val="28"/>
                <w:szCs w:val="28"/>
              </w:rPr>
            </w:pPr>
            <w:r w:rsidRPr="001841E4">
              <w:rPr>
                <w:sz w:val="28"/>
                <w:szCs w:val="28"/>
              </w:rPr>
              <w:t>Доля объемов воды, расчеты за которую осуществляются с использованием общедомовых приборов учета;</w:t>
            </w:r>
          </w:p>
          <w:p w:rsidR="00DC112D" w:rsidRPr="001841E4" w:rsidRDefault="00DC112D" w:rsidP="00DC112D">
            <w:pPr>
              <w:numPr>
                <w:ilvl w:val="0"/>
                <w:numId w:val="11"/>
              </w:numPr>
              <w:ind w:left="0" w:firstLine="51"/>
              <w:jc w:val="both"/>
              <w:rPr>
                <w:sz w:val="28"/>
                <w:szCs w:val="28"/>
              </w:rPr>
            </w:pPr>
            <w:r w:rsidRPr="001841E4">
              <w:rPr>
                <w:sz w:val="28"/>
                <w:szCs w:val="28"/>
              </w:rPr>
              <w:t>Количество  объектов жилищного фонда, имеющих акты энергетических обследований и энергетические паспорта;</w:t>
            </w:r>
          </w:p>
          <w:p w:rsidR="00DC112D" w:rsidRPr="001841E4" w:rsidRDefault="00DC112D" w:rsidP="00DC112D">
            <w:pPr>
              <w:numPr>
                <w:ilvl w:val="0"/>
                <w:numId w:val="11"/>
              </w:numPr>
              <w:ind w:left="0" w:firstLine="51"/>
              <w:jc w:val="both"/>
              <w:rPr>
                <w:sz w:val="28"/>
                <w:szCs w:val="28"/>
              </w:rPr>
            </w:pPr>
            <w:r w:rsidRPr="001841E4">
              <w:rPr>
                <w:sz w:val="28"/>
                <w:szCs w:val="28"/>
              </w:rPr>
              <w:t xml:space="preserve">Количество установленных светильников ДНАТ в системе </w:t>
            </w:r>
            <w:r>
              <w:rPr>
                <w:sz w:val="28"/>
                <w:szCs w:val="28"/>
              </w:rPr>
              <w:t>уличного</w:t>
            </w:r>
            <w:r w:rsidRPr="001841E4">
              <w:rPr>
                <w:sz w:val="28"/>
                <w:szCs w:val="28"/>
              </w:rPr>
              <w:t xml:space="preserve"> освещения</w:t>
            </w:r>
          </w:p>
          <w:p w:rsidR="00DC112D" w:rsidRPr="001841E4" w:rsidRDefault="00DC112D" w:rsidP="00DC112D">
            <w:pPr>
              <w:numPr>
                <w:ilvl w:val="0"/>
                <w:numId w:val="11"/>
              </w:numPr>
              <w:ind w:left="0" w:firstLine="51"/>
              <w:jc w:val="both"/>
              <w:rPr>
                <w:sz w:val="28"/>
                <w:szCs w:val="28"/>
              </w:rPr>
            </w:pPr>
            <w:r w:rsidRPr="001841E4">
              <w:rPr>
                <w:sz w:val="28"/>
                <w:szCs w:val="28"/>
              </w:rPr>
              <w:t xml:space="preserve">Доля светильников ДНАТ в системе </w:t>
            </w:r>
            <w:r>
              <w:rPr>
                <w:sz w:val="28"/>
                <w:szCs w:val="28"/>
              </w:rPr>
              <w:t>уличного</w:t>
            </w:r>
            <w:r w:rsidRPr="001841E4">
              <w:rPr>
                <w:sz w:val="28"/>
                <w:szCs w:val="28"/>
              </w:rPr>
              <w:t xml:space="preserve"> освещения в общем количестве светильников;</w:t>
            </w:r>
          </w:p>
          <w:p w:rsidR="00DC112D" w:rsidRPr="001841E4" w:rsidRDefault="00DC112D" w:rsidP="00DC112D">
            <w:pPr>
              <w:numPr>
                <w:ilvl w:val="0"/>
                <w:numId w:val="11"/>
              </w:numPr>
              <w:ind w:left="0" w:firstLine="51"/>
              <w:jc w:val="both"/>
              <w:rPr>
                <w:sz w:val="28"/>
                <w:szCs w:val="28"/>
              </w:rPr>
            </w:pPr>
            <w:r w:rsidRPr="001841E4">
              <w:rPr>
                <w:sz w:val="28"/>
                <w:szCs w:val="28"/>
              </w:rPr>
              <w:t xml:space="preserve">Объем потребления электроэнергии системой </w:t>
            </w:r>
            <w:r>
              <w:rPr>
                <w:sz w:val="28"/>
                <w:szCs w:val="28"/>
              </w:rPr>
              <w:t xml:space="preserve">уличного </w:t>
            </w:r>
            <w:r w:rsidRPr="001841E4">
              <w:rPr>
                <w:sz w:val="28"/>
                <w:szCs w:val="28"/>
              </w:rPr>
              <w:t xml:space="preserve"> освещения;</w:t>
            </w:r>
          </w:p>
          <w:p w:rsidR="00DC112D" w:rsidRPr="001841E4" w:rsidRDefault="00DC112D" w:rsidP="00DC112D">
            <w:pPr>
              <w:numPr>
                <w:ilvl w:val="0"/>
                <w:numId w:val="11"/>
              </w:numPr>
              <w:ind w:left="0" w:firstLine="51"/>
              <w:jc w:val="both"/>
              <w:rPr>
                <w:sz w:val="28"/>
                <w:szCs w:val="28"/>
              </w:rPr>
            </w:pPr>
            <w:r w:rsidRPr="001841E4">
              <w:rPr>
                <w:sz w:val="28"/>
                <w:szCs w:val="28"/>
              </w:rPr>
              <w:t>Доля органов местного самоуправления, муниципальных учреждений, прошедших энергетические обследования;</w:t>
            </w:r>
          </w:p>
          <w:p w:rsidR="00DC112D" w:rsidRPr="001841E4" w:rsidRDefault="00DC112D" w:rsidP="00DC112D">
            <w:pPr>
              <w:numPr>
                <w:ilvl w:val="0"/>
                <w:numId w:val="11"/>
              </w:numPr>
              <w:ind w:left="0" w:firstLine="51"/>
              <w:jc w:val="both"/>
              <w:rPr>
                <w:sz w:val="28"/>
                <w:szCs w:val="28"/>
              </w:rPr>
            </w:pPr>
            <w:r w:rsidRPr="001841E4">
              <w:rPr>
                <w:sz w:val="28"/>
                <w:szCs w:val="28"/>
              </w:rPr>
              <w:t>Экономия энергетических ресурсов в натуральном выражении организациями коммунального комплекса</w:t>
            </w:r>
          </w:p>
          <w:p w:rsidR="00DC112D" w:rsidRPr="001841E4" w:rsidRDefault="00DC112D" w:rsidP="001F3009">
            <w:pPr>
              <w:ind w:firstLine="51"/>
              <w:jc w:val="both"/>
              <w:rPr>
                <w:sz w:val="28"/>
              </w:rPr>
            </w:pPr>
          </w:p>
        </w:tc>
      </w:tr>
      <w:tr w:rsidR="00DC112D" w:rsidRPr="001841E4" w:rsidTr="001F3009">
        <w:tblPrEx>
          <w:tblCellMar>
            <w:left w:w="70" w:type="dxa"/>
            <w:right w:w="70" w:type="dxa"/>
          </w:tblCellMar>
        </w:tblPrEx>
        <w:trPr>
          <w:gridBefore w:val="1"/>
          <w:trHeight w:val="480"/>
        </w:trPr>
        <w:tc>
          <w:tcPr>
            <w:tcW w:w="3227" w:type="dxa"/>
          </w:tcPr>
          <w:p w:rsidR="00DC112D" w:rsidRPr="001841E4" w:rsidRDefault="00DC112D" w:rsidP="001F3009">
            <w:pPr>
              <w:rPr>
                <w:sz w:val="28"/>
                <w:szCs w:val="28"/>
              </w:rPr>
            </w:pPr>
            <w:r w:rsidRPr="001841E4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379" w:type="dxa"/>
            <w:gridSpan w:val="2"/>
          </w:tcPr>
          <w:p w:rsidR="00DC112D" w:rsidRPr="001841E4" w:rsidRDefault="004B3FFE" w:rsidP="001F3009">
            <w:pPr>
              <w:ind w:firstLine="51"/>
              <w:jc w:val="both"/>
              <w:rPr>
                <w:sz w:val="28"/>
              </w:rPr>
            </w:pPr>
            <w:r>
              <w:rPr>
                <w:sz w:val="28"/>
              </w:rPr>
              <w:t>2015</w:t>
            </w:r>
            <w:r w:rsidR="00DC112D" w:rsidRPr="001841E4">
              <w:rPr>
                <w:sz w:val="28"/>
              </w:rPr>
              <w:t>-20</w:t>
            </w:r>
            <w:r>
              <w:rPr>
                <w:sz w:val="28"/>
              </w:rPr>
              <w:t>20</w:t>
            </w:r>
            <w:r w:rsidR="00DC112D" w:rsidRPr="001841E4">
              <w:rPr>
                <w:sz w:val="28"/>
              </w:rPr>
              <w:t xml:space="preserve"> годы</w:t>
            </w:r>
          </w:p>
          <w:p w:rsidR="00DC112D" w:rsidRPr="001841E4" w:rsidRDefault="00DC112D" w:rsidP="001F3009">
            <w:pPr>
              <w:ind w:firstLine="51"/>
              <w:jc w:val="both"/>
              <w:rPr>
                <w:sz w:val="28"/>
              </w:rPr>
            </w:pPr>
            <w:r w:rsidRPr="001841E4">
              <w:rPr>
                <w:sz w:val="28"/>
              </w:rPr>
              <w:t>Программа реализуется в 1 этап</w:t>
            </w:r>
          </w:p>
          <w:p w:rsidR="00DC112D" w:rsidRPr="001841E4" w:rsidRDefault="00DC112D" w:rsidP="001F3009">
            <w:pPr>
              <w:ind w:firstLine="51"/>
              <w:jc w:val="both"/>
            </w:pPr>
          </w:p>
        </w:tc>
      </w:tr>
      <w:tr w:rsidR="00DC112D" w:rsidRPr="001841E4" w:rsidTr="001F3009">
        <w:tblPrEx>
          <w:tblCellMar>
            <w:left w:w="70" w:type="dxa"/>
            <w:right w:w="70" w:type="dxa"/>
          </w:tblCellMar>
        </w:tblPrEx>
        <w:trPr>
          <w:gridBefore w:val="1"/>
          <w:trHeight w:val="480"/>
        </w:trPr>
        <w:tc>
          <w:tcPr>
            <w:tcW w:w="3227" w:type="dxa"/>
          </w:tcPr>
          <w:p w:rsidR="00DC112D" w:rsidRPr="001841E4" w:rsidRDefault="00DC112D" w:rsidP="001F3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направления программы</w:t>
            </w:r>
          </w:p>
        </w:tc>
        <w:tc>
          <w:tcPr>
            <w:tcW w:w="6379" w:type="dxa"/>
            <w:gridSpan w:val="2"/>
          </w:tcPr>
          <w:p w:rsidR="00DC112D" w:rsidRPr="001841E4" w:rsidRDefault="00DC112D" w:rsidP="001F3009">
            <w:pPr>
              <w:pStyle w:val="ConsPlusNormal"/>
              <w:widowControl/>
              <w:ind w:left="72" w:firstLine="284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1.</w:t>
            </w:r>
            <w:r w:rsidRPr="001841E4">
              <w:rPr>
                <w:rFonts w:ascii="Times New Roman" w:hAnsi="Times New Roman"/>
                <w:color w:val="000000"/>
                <w:sz w:val="28"/>
              </w:rPr>
              <w:t>организационно-правовые мероприятия;</w:t>
            </w:r>
          </w:p>
          <w:p w:rsidR="00DC112D" w:rsidRPr="001841E4" w:rsidRDefault="00DC112D" w:rsidP="001F3009">
            <w:pPr>
              <w:pStyle w:val="ConsPlusNormal"/>
              <w:widowControl/>
              <w:ind w:left="72" w:firstLine="284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2.</w:t>
            </w:r>
            <w:r w:rsidRPr="001841E4">
              <w:rPr>
                <w:rFonts w:ascii="Times New Roman" w:hAnsi="Times New Roman"/>
                <w:color w:val="000000"/>
                <w:sz w:val="28"/>
              </w:rPr>
              <w:t>формирование системы муниципальных нормативных правовых актов, стимулирующих энергосбережение;</w:t>
            </w:r>
          </w:p>
          <w:p w:rsidR="00DC112D" w:rsidRPr="001841E4" w:rsidRDefault="00DC112D" w:rsidP="001F3009">
            <w:pPr>
              <w:pStyle w:val="ConsPlusNormal"/>
              <w:widowControl/>
              <w:ind w:left="72" w:firstLine="284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3.</w:t>
            </w:r>
            <w:r w:rsidRPr="001841E4">
              <w:rPr>
                <w:rFonts w:ascii="Times New Roman" w:hAnsi="Times New Roman"/>
                <w:color w:val="000000"/>
                <w:sz w:val="28"/>
              </w:rPr>
              <w:t xml:space="preserve">информационное обеспечение </w:t>
            </w:r>
            <w:r w:rsidRPr="001841E4">
              <w:rPr>
                <w:rFonts w:ascii="Times New Roman" w:hAnsi="Times New Roman"/>
                <w:color w:val="000000"/>
                <w:sz w:val="28"/>
              </w:rPr>
              <w:lastRenderedPageBreak/>
              <w:t>энергосбережения;</w:t>
            </w:r>
          </w:p>
          <w:p w:rsidR="00DC112D" w:rsidRPr="001841E4" w:rsidRDefault="00DC112D" w:rsidP="001F3009">
            <w:pPr>
              <w:ind w:left="356"/>
              <w:jc w:val="both"/>
              <w:rPr>
                <w:sz w:val="28"/>
              </w:rPr>
            </w:pPr>
            <w:r w:rsidRPr="001841E4">
              <w:rPr>
                <w:color w:val="000000"/>
                <w:sz w:val="28"/>
                <w:szCs w:val="28"/>
              </w:rPr>
              <w:t>подготовк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1841E4">
              <w:rPr>
                <w:color w:val="000000"/>
                <w:sz w:val="28"/>
                <w:szCs w:val="28"/>
              </w:rPr>
              <w:t xml:space="preserve"> кадров </w:t>
            </w:r>
            <w:r w:rsidRPr="001841E4">
              <w:rPr>
                <w:rStyle w:val="a7"/>
                <w:b w:val="0"/>
                <w:bCs/>
                <w:color w:val="000000"/>
                <w:sz w:val="28"/>
                <w:szCs w:val="28"/>
              </w:rPr>
              <w:t>в сфере энергосбережения</w:t>
            </w:r>
            <w:r>
              <w:rPr>
                <w:rStyle w:val="a7"/>
                <w:b w:val="0"/>
                <w:bCs/>
                <w:color w:val="000000"/>
                <w:sz w:val="28"/>
                <w:szCs w:val="28"/>
              </w:rPr>
              <w:t xml:space="preserve">                            4.</w:t>
            </w:r>
            <w:r w:rsidRPr="001841E4">
              <w:rPr>
                <w:sz w:val="28"/>
              </w:rPr>
              <w:t>Энергосбережение и повышение энергетической эффективности в жилищной сфере</w:t>
            </w:r>
          </w:p>
          <w:p w:rsidR="00DC112D" w:rsidRPr="001841E4" w:rsidRDefault="00DC112D" w:rsidP="001F3009">
            <w:pPr>
              <w:ind w:left="72" w:firstLine="284"/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  <w:r w:rsidRPr="001841E4">
              <w:rPr>
                <w:sz w:val="28"/>
              </w:rPr>
              <w:t xml:space="preserve">Энергосбережение и повышение энергетической эффективности в системах </w:t>
            </w:r>
            <w:r>
              <w:rPr>
                <w:sz w:val="28"/>
              </w:rPr>
              <w:t>уличного</w:t>
            </w:r>
            <w:r w:rsidRPr="001841E4">
              <w:rPr>
                <w:sz w:val="28"/>
              </w:rPr>
              <w:t xml:space="preserve"> освещения</w:t>
            </w:r>
          </w:p>
          <w:p w:rsidR="00DC112D" w:rsidRPr="001841E4" w:rsidRDefault="00DC112D" w:rsidP="001F3009">
            <w:pPr>
              <w:ind w:left="72" w:firstLine="284"/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  <w:r w:rsidRPr="001841E4">
              <w:rPr>
                <w:sz w:val="28"/>
              </w:rPr>
              <w:t>Энергосбережение и повышение энергетической эффективности в бюджетном секторе</w:t>
            </w:r>
          </w:p>
          <w:p w:rsidR="00DC112D" w:rsidRPr="001841E4" w:rsidRDefault="00DC112D" w:rsidP="001F3009">
            <w:pPr>
              <w:ind w:left="72" w:firstLine="284"/>
              <w:jc w:val="both"/>
            </w:pPr>
            <w:r>
              <w:rPr>
                <w:sz w:val="28"/>
              </w:rPr>
              <w:t>7.</w:t>
            </w:r>
            <w:r w:rsidRPr="001841E4">
              <w:rPr>
                <w:sz w:val="28"/>
              </w:rPr>
              <w:t>Энергосбережение и повышение энергетической эффективности в коммунальной инфраструктуре</w:t>
            </w:r>
          </w:p>
        </w:tc>
      </w:tr>
      <w:tr w:rsidR="00DC112D" w:rsidRPr="001841E4" w:rsidTr="001F3009">
        <w:tblPrEx>
          <w:tblCellMar>
            <w:left w:w="70" w:type="dxa"/>
            <w:right w:w="70" w:type="dxa"/>
          </w:tblCellMar>
        </w:tblPrEx>
        <w:trPr>
          <w:gridBefore w:val="1"/>
          <w:trHeight w:val="480"/>
        </w:trPr>
        <w:tc>
          <w:tcPr>
            <w:tcW w:w="3227" w:type="dxa"/>
          </w:tcPr>
          <w:p w:rsidR="00DC112D" w:rsidRPr="001841E4" w:rsidRDefault="00DC112D" w:rsidP="001F3009">
            <w:pPr>
              <w:rPr>
                <w:sz w:val="28"/>
                <w:szCs w:val="28"/>
              </w:rPr>
            </w:pPr>
            <w:r w:rsidRPr="001841E4">
              <w:rPr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379" w:type="dxa"/>
            <w:gridSpan w:val="2"/>
          </w:tcPr>
          <w:p w:rsidR="00DC112D" w:rsidRPr="001841E4" w:rsidRDefault="00DC112D" w:rsidP="001F3009">
            <w:pPr>
              <w:pStyle w:val="ConsPlusNormal"/>
              <w:widowControl/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41E4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очередной год утверждается решением совета депутатов решением о бюджете на очередной финансовый год</w:t>
            </w:r>
          </w:p>
        </w:tc>
      </w:tr>
      <w:tr w:rsidR="00DC112D" w:rsidRPr="001841E4" w:rsidTr="001F3009">
        <w:tblPrEx>
          <w:tblCellMar>
            <w:left w:w="70" w:type="dxa"/>
            <w:right w:w="70" w:type="dxa"/>
          </w:tblCellMar>
        </w:tblPrEx>
        <w:trPr>
          <w:gridBefore w:val="1"/>
          <w:trHeight w:val="1242"/>
        </w:trPr>
        <w:tc>
          <w:tcPr>
            <w:tcW w:w="3227" w:type="dxa"/>
          </w:tcPr>
          <w:p w:rsidR="00DC112D" w:rsidRPr="001841E4" w:rsidRDefault="00DC112D" w:rsidP="001F3009">
            <w:pPr>
              <w:rPr>
                <w:sz w:val="28"/>
                <w:szCs w:val="28"/>
              </w:rPr>
            </w:pPr>
            <w:r w:rsidRPr="001841E4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379" w:type="dxa"/>
            <w:gridSpan w:val="2"/>
          </w:tcPr>
          <w:p w:rsidR="00DC112D" w:rsidRPr="001841E4" w:rsidRDefault="00DC112D" w:rsidP="001F3009">
            <w:pPr>
              <w:numPr>
                <w:ilvl w:val="0"/>
                <w:numId w:val="8"/>
              </w:numPr>
              <w:jc w:val="both"/>
              <w:rPr>
                <w:sz w:val="28"/>
              </w:rPr>
            </w:pPr>
            <w:r w:rsidRPr="001841E4">
              <w:rPr>
                <w:sz w:val="28"/>
              </w:rPr>
              <w:t>Полный переход на приборный учет при расчетах учреждений муниципальной бюджетной сферы с организациями коммунального комплекса;</w:t>
            </w:r>
          </w:p>
          <w:p w:rsidR="00DC112D" w:rsidRPr="001841E4" w:rsidRDefault="00DC112D" w:rsidP="001F3009">
            <w:pPr>
              <w:numPr>
                <w:ilvl w:val="0"/>
                <w:numId w:val="8"/>
              </w:numPr>
              <w:jc w:val="both"/>
              <w:rPr>
                <w:sz w:val="28"/>
              </w:rPr>
            </w:pPr>
            <w:r w:rsidRPr="001841E4">
              <w:rPr>
                <w:sz w:val="28"/>
              </w:rPr>
              <w:t>Сокращение расходов тепловой и электрической энергии в муниципальных учреждениях;</w:t>
            </w:r>
          </w:p>
          <w:p w:rsidR="00DC112D" w:rsidRPr="001841E4" w:rsidRDefault="00DC112D" w:rsidP="001F3009">
            <w:pPr>
              <w:numPr>
                <w:ilvl w:val="0"/>
                <w:numId w:val="8"/>
              </w:numPr>
              <w:jc w:val="both"/>
              <w:rPr>
                <w:sz w:val="28"/>
              </w:rPr>
            </w:pPr>
            <w:r w:rsidRPr="001841E4">
              <w:rPr>
                <w:sz w:val="28"/>
              </w:rPr>
              <w:t>Экономия потребления воды в муниципальных учреждениях;</w:t>
            </w:r>
          </w:p>
          <w:p w:rsidR="00DC112D" w:rsidRPr="001841E4" w:rsidRDefault="00DC112D" w:rsidP="001F3009">
            <w:pPr>
              <w:numPr>
                <w:ilvl w:val="0"/>
                <w:numId w:val="8"/>
              </w:numPr>
              <w:jc w:val="both"/>
              <w:rPr>
                <w:sz w:val="28"/>
              </w:rPr>
            </w:pPr>
            <w:r w:rsidRPr="001841E4">
              <w:rPr>
                <w:sz w:val="28"/>
              </w:rPr>
              <w:t xml:space="preserve">Экономия электрической энергии </w:t>
            </w:r>
            <w:r>
              <w:rPr>
                <w:sz w:val="28"/>
              </w:rPr>
              <w:t>для уличного освещения</w:t>
            </w:r>
            <w:r w:rsidRPr="001841E4">
              <w:rPr>
                <w:sz w:val="28"/>
              </w:rPr>
              <w:t>;</w:t>
            </w:r>
          </w:p>
          <w:p w:rsidR="00DC112D" w:rsidRPr="001841E4" w:rsidRDefault="00DC112D" w:rsidP="001F3009">
            <w:pPr>
              <w:numPr>
                <w:ilvl w:val="0"/>
                <w:numId w:val="8"/>
              </w:numPr>
              <w:jc w:val="both"/>
              <w:rPr>
                <w:sz w:val="28"/>
              </w:rPr>
            </w:pPr>
            <w:r w:rsidRPr="001841E4">
              <w:rPr>
                <w:sz w:val="28"/>
              </w:rPr>
              <w:t>Наличие в органах местного самоуправления, муниципальных учреждениях, муниципальных унитарных предприятиях актов энергетических обследований и  энергетических паспортов на уровне 100 процентов от общего количества учреждений;</w:t>
            </w:r>
          </w:p>
          <w:p w:rsidR="00DC112D" w:rsidRDefault="00DC112D" w:rsidP="001F3009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  <w:r w:rsidRPr="00A544DE">
              <w:rPr>
                <w:sz w:val="28"/>
              </w:rPr>
              <w:t xml:space="preserve">Сокращение удельных показателей энергопотребления экономики муниципального образования </w:t>
            </w:r>
          </w:p>
          <w:p w:rsidR="00DC112D" w:rsidRPr="00A544DE" w:rsidRDefault="00DC112D" w:rsidP="001F3009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  <w:r w:rsidRPr="00A544DE">
              <w:rPr>
                <w:sz w:val="28"/>
              </w:rPr>
              <w:t>Повышение заинтересованности в энергосбережении;</w:t>
            </w:r>
          </w:p>
          <w:p w:rsidR="00DC112D" w:rsidRPr="001841E4" w:rsidRDefault="00DC112D" w:rsidP="001F3009">
            <w:pPr>
              <w:jc w:val="both"/>
            </w:pPr>
          </w:p>
        </w:tc>
      </w:tr>
    </w:tbl>
    <w:p w:rsidR="004B3FFE" w:rsidRDefault="00DC112D" w:rsidP="00DC112D">
      <w:pPr>
        <w:jc w:val="center"/>
      </w:pPr>
      <w:r w:rsidRPr="001841E4">
        <w:br w:type="page"/>
      </w:r>
    </w:p>
    <w:p w:rsidR="00D078C4" w:rsidRDefault="00D078C4" w:rsidP="00DC112D">
      <w:pPr>
        <w:jc w:val="center"/>
        <w:rPr>
          <w:b/>
          <w:sz w:val="28"/>
          <w:szCs w:val="28"/>
        </w:rPr>
        <w:sectPr w:rsidR="00D078C4" w:rsidSect="00C354BE"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C112D" w:rsidRDefault="00DC112D" w:rsidP="00DC112D">
      <w:pPr>
        <w:jc w:val="center"/>
        <w:rPr>
          <w:b/>
          <w:sz w:val="28"/>
          <w:szCs w:val="28"/>
        </w:rPr>
      </w:pPr>
      <w:r w:rsidRPr="00C837C8">
        <w:rPr>
          <w:b/>
          <w:sz w:val="28"/>
          <w:szCs w:val="28"/>
        </w:rPr>
        <w:lastRenderedPageBreak/>
        <w:t>Основные направления реализации программы:</w:t>
      </w:r>
    </w:p>
    <w:p w:rsidR="00DC112D" w:rsidRDefault="00DC112D" w:rsidP="00DC112D">
      <w:pPr>
        <w:tabs>
          <w:tab w:val="left" w:pos="2640"/>
        </w:tabs>
        <w:jc w:val="center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5984"/>
        <w:gridCol w:w="3260"/>
        <w:gridCol w:w="2552"/>
        <w:gridCol w:w="2409"/>
      </w:tblGrid>
      <w:tr w:rsidR="00756910" w:rsidRPr="00D311C3" w:rsidTr="00756910">
        <w:trPr>
          <w:trHeight w:val="628"/>
        </w:trPr>
        <w:tc>
          <w:tcPr>
            <w:tcW w:w="645" w:type="dxa"/>
          </w:tcPr>
          <w:p w:rsidR="00DC112D" w:rsidRPr="00D311C3" w:rsidRDefault="00DC112D" w:rsidP="00D078C4">
            <w:pPr>
              <w:rPr>
                <w:b/>
                <w:i/>
              </w:rPr>
            </w:pPr>
            <w:r w:rsidRPr="00D311C3">
              <w:rPr>
                <w:b/>
                <w:i/>
              </w:rPr>
              <w:t>№ п\п</w:t>
            </w:r>
          </w:p>
        </w:tc>
        <w:tc>
          <w:tcPr>
            <w:tcW w:w="5984" w:type="dxa"/>
            <w:vAlign w:val="center"/>
          </w:tcPr>
          <w:p w:rsidR="00DC112D" w:rsidRPr="00D311C3" w:rsidRDefault="00DC112D" w:rsidP="00D078C4">
            <w:pPr>
              <w:jc w:val="center"/>
              <w:rPr>
                <w:b/>
                <w:i/>
              </w:rPr>
            </w:pPr>
            <w:r w:rsidRPr="00D311C3">
              <w:rPr>
                <w:b/>
                <w:i/>
              </w:rPr>
              <w:t>Основные направления ре</w:t>
            </w:r>
            <w:r w:rsidR="00D078C4">
              <w:rPr>
                <w:b/>
                <w:i/>
              </w:rPr>
              <w:t>ализации Муниципальной программы</w:t>
            </w:r>
          </w:p>
        </w:tc>
        <w:tc>
          <w:tcPr>
            <w:tcW w:w="3260" w:type="dxa"/>
            <w:vAlign w:val="center"/>
          </w:tcPr>
          <w:p w:rsidR="00DC112D" w:rsidRPr="00D311C3" w:rsidRDefault="00DC112D" w:rsidP="00D078C4">
            <w:pPr>
              <w:jc w:val="center"/>
              <w:rPr>
                <w:b/>
                <w:i/>
              </w:rPr>
            </w:pPr>
            <w:r w:rsidRPr="00D311C3">
              <w:rPr>
                <w:b/>
                <w:i/>
              </w:rPr>
              <w:t>Исполнитель</w:t>
            </w:r>
          </w:p>
        </w:tc>
        <w:tc>
          <w:tcPr>
            <w:tcW w:w="2552" w:type="dxa"/>
            <w:vAlign w:val="center"/>
          </w:tcPr>
          <w:p w:rsidR="00DC112D" w:rsidRPr="00D311C3" w:rsidRDefault="00D078C4" w:rsidP="00D078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Источник финансиро</w:t>
            </w:r>
            <w:r w:rsidR="00DC112D" w:rsidRPr="00D311C3">
              <w:rPr>
                <w:b/>
                <w:i/>
              </w:rPr>
              <w:t>вания</w:t>
            </w:r>
          </w:p>
        </w:tc>
        <w:tc>
          <w:tcPr>
            <w:tcW w:w="2409" w:type="dxa"/>
            <w:vAlign w:val="center"/>
          </w:tcPr>
          <w:p w:rsidR="00DC112D" w:rsidRPr="00D311C3" w:rsidRDefault="00DC112D" w:rsidP="00D078C4">
            <w:pPr>
              <w:jc w:val="center"/>
              <w:rPr>
                <w:b/>
                <w:i/>
              </w:rPr>
            </w:pPr>
          </w:p>
          <w:p w:rsidR="00DC112D" w:rsidRPr="00D311C3" w:rsidRDefault="00DC112D" w:rsidP="00D078C4">
            <w:pPr>
              <w:jc w:val="center"/>
              <w:rPr>
                <w:b/>
                <w:i/>
              </w:rPr>
            </w:pPr>
            <w:r w:rsidRPr="00D311C3">
              <w:rPr>
                <w:b/>
                <w:i/>
              </w:rPr>
              <w:t>Примечания</w:t>
            </w:r>
          </w:p>
        </w:tc>
      </w:tr>
      <w:tr w:rsidR="00DC112D" w:rsidRPr="001F4CAB" w:rsidTr="00756910">
        <w:tc>
          <w:tcPr>
            <w:tcW w:w="645" w:type="dxa"/>
          </w:tcPr>
          <w:p w:rsidR="00DC112D" w:rsidRPr="001F4CAB" w:rsidRDefault="00DC112D" w:rsidP="001F3009">
            <w:pPr>
              <w:jc w:val="both"/>
            </w:pPr>
            <w:r w:rsidRPr="001F4CAB">
              <w:t>1.</w:t>
            </w:r>
            <w:r>
              <w:t>1</w:t>
            </w:r>
            <w:r w:rsidRPr="001F4CAB">
              <w:t>.</w:t>
            </w:r>
          </w:p>
        </w:tc>
        <w:tc>
          <w:tcPr>
            <w:tcW w:w="5984" w:type="dxa"/>
          </w:tcPr>
          <w:p w:rsidR="00DC112D" w:rsidRPr="00E148E8" w:rsidRDefault="00DC112D" w:rsidP="00D078C4">
            <w:pPr>
              <w:pStyle w:val="ConsPlusNormal"/>
              <w:widowControl/>
              <w:ind w:left="-7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8E8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муниципальных нормативных правовых актов, стимулирующих энергосбережение;</w:t>
            </w:r>
          </w:p>
          <w:p w:rsidR="00DC112D" w:rsidRPr="001F4CAB" w:rsidRDefault="00D078C4" w:rsidP="00D078C4">
            <w:pPr>
              <w:pStyle w:val="ConsPlusNormal"/>
              <w:widowControl/>
              <w:ind w:left="-78" w:hanging="14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DC112D" w:rsidRPr="00E148E8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рекламн</w:t>
            </w:r>
            <w:r w:rsidR="004B3FFE">
              <w:rPr>
                <w:rFonts w:ascii="Times New Roman" w:hAnsi="Times New Roman" w:cs="Times New Roman"/>
                <w:sz w:val="24"/>
                <w:szCs w:val="24"/>
              </w:rPr>
              <w:t>ых акций в целях повышения энер</w:t>
            </w:r>
            <w:r w:rsidR="00DC112D" w:rsidRPr="00E148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B3FFE">
              <w:rPr>
                <w:rFonts w:ascii="Times New Roman" w:hAnsi="Times New Roman" w:cs="Times New Roman"/>
                <w:sz w:val="24"/>
                <w:szCs w:val="24"/>
              </w:rPr>
              <w:t>осбережения и энергетической эф</w:t>
            </w:r>
            <w:r w:rsidR="00DC112D" w:rsidRPr="00E148E8">
              <w:rPr>
                <w:rFonts w:ascii="Times New Roman" w:hAnsi="Times New Roman" w:cs="Times New Roman"/>
                <w:sz w:val="24"/>
                <w:szCs w:val="24"/>
              </w:rPr>
              <w:t xml:space="preserve">фективности. </w:t>
            </w:r>
          </w:p>
        </w:tc>
        <w:tc>
          <w:tcPr>
            <w:tcW w:w="3260" w:type="dxa"/>
          </w:tcPr>
          <w:p w:rsidR="004000B4" w:rsidRDefault="00D078C4" w:rsidP="00756910">
            <w:r>
              <w:t>местная адми</w:t>
            </w:r>
            <w:r w:rsidR="00DC112D">
              <w:t xml:space="preserve">нистрация, </w:t>
            </w:r>
          </w:p>
          <w:p w:rsidR="00DC112D" w:rsidRPr="001F4CAB" w:rsidRDefault="00DC112D" w:rsidP="00756910">
            <w:r>
              <w:t>р</w:t>
            </w:r>
            <w:r w:rsidRPr="009D0F49">
              <w:t>есурсоснабжаю</w:t>
            </w:r>
            <w:r>
              <w:t>щ</w:t>
            </w:r>
            <w:r w:rsidRPr="009D0F49">
              <w:t>и</w:t>
            </w:r>
            <w:r>
              <w:t xml:space="preserve">е </w:t>
            </w:r>
            <w:r w:rsidRPr="009D0F49">
              <w:t>органи</w:t>
            </w:r>
            <w:r>
              <w:t>з</w:t>
            </w:r>
            <w:r w:rsidRPr="009D0F49">
              <w:t>а</w:t>
            </w:r>
            <w:r>
              <w:t>ц</w:t>
            </w:r>
            <w:r w:rsidRPr="009D0F49">
              <w:t>ии</w:t>
            </w:r>
          </w:p>
        </w:tc>
        <w:tc>
          <w:tcPr>
            <w:tcW w:w="2552" w:type="dxa"/>
          </w:tcPr>
          <w:p w:rsidR="00DC112D" w:rsidRPr="001F4CAB" w:rsidRDefault="00DC112D" w:rsidP="00756910">
            <w:r>
              <w:t xml:space="preserve">местный </w:t>
            </w:r>
            <w:r w:rsidRPr="001F4CAB">
              <w:t>бюджет</w:t>
            </w:r>
          </w:p>
        </w:tc>
        <w:tc>
          <w:tcPr>
            <w:tcW w:w="2409" w:type="dxa"/>
          </w:tcPr>
          <w:p w:rsidR="00DC112D" w:rsidRDefault="004B3FFE" w:rsidP="001F3009">
            <w:pPr>
              <w:jc w:val="center"/>
            </w:pPr>
            <w:r>
              <w:t>2015</w:t>
            </w:r>
            <w:r w:rsidR="00DC112D">
              <w:t xml:space="preserve"> г.</w:t>
            </w:r>
          </w:p>
          <w:p w:rsidR="00DC112D" w:rsidRPr="001F4CAB" w:rsidRDefault="00DC112D" w:rsidP="001F3009">
            <w:pPr>
              <w:jc w:val="center"/>
            </w:pPr>
            <w:r>
              <w:t xml:space="preserve">  </w:t>
            </w:r>
          </w:p>
        </w:tc>
      </w:tr>
      <w:tr w:rsidR="00DC112D" w:rsidRPr="001F4CAB" w:rsidTr="00756910">
        <w:tc>
          <w:tcPr>
            <w:tcW w:w="645" w:type="dxa"/>
          </w:tcPr>
          <w:p w:rsidR="00DC112D" w:rsidRPr="001F4CAB" w:rsidRDefault="00DC112D" w:rsidP="001F3009">
            <w:pPr>
              <w:jc w:val="both"/>
            </w:pPr>
            <w:r w:rsidRPr="001F4CAB">
              <w:t>1.</w:t>
            </w:r>
            <w:r>
              <w:t>2</w:t>
            </w:r>
            <w:r w:rsidRPr="001F4CAB">
              <w:t>.</w:t>
            </w:r>
          </w:p>
        </w:tc>
        <w:tc>
          <w:tcPr>
            <w:tcW w:w="5984" w:type="dxa"/>
          </w:tcPr>
          <w:p w:rsidR="00DC112D" w:rsidRPr="001F4CAB" w:rsidRDefault="00D078C4" w:rsidP="00D078C4">
            <w:pPr>
              <w:ind w:left="-78"/>
              <w:jc w:val="both"/>
            </w:pPr>
            <w:r>
              <w:t>р</w:t>
            </w:r>
            <w:r w:rsidR="00DC112D" w:rsidRPr="001F4CAB">
              <w:t xml:space="preserve">еконструкция и ремонт </w:t>
            </w:r>
            <w:r>
              <w:t>сущест</w:t>
            </w:r>
            <w:r w:rsidR="00DC112D">
              <w:t>вующе</w:t>
            </w:r>
            <w:r w:rsidR="00DC112D" w:rsidRPr="001F4CAB">
              <w:t xml:space="preserve">го уличного освещения с учётом требований </w:t>
            </w:r>
            <w:r w:rsidR="00DC112D">
              <w:t>З</w:t>
            </w:r>
            <w:r w:rsidR="00DC112D" w:rsidRPr="001F4CAB">
              <w:t>акона</w:t>
            </w:r>
            <w:r w:rsidR="00DC112D">
              <w:t>, постепенная замена ламп ДРЛ на ДНРЛ</w:t>
            </w:r>
          </w:p>
        </w:tc>
        <w:tc>
          <w:tcPr>
            <w:tcW w:w="3260" w:type="dxa"/>
          </w:tcPr>
          <w:p w:rsidR="00DC112D" w:rsidRPr="001F4CAB" w:rsidRDefault="00D078C4" w:rsidP="00756910">
            <w:r>
              <w:t>о</w:t>
            </w:r>
            <w:r w:rsidR="00DC112D">
              <w:t>бслуживающая организация</w:t>
            </w:r>
          </w:p>
        </w:tc>
        <w:tc>
          <w:tcPr>
            <w:tcW w:w="2552" w:type="dxa"/>
          </w:tcPr>
          <w:p w:rsidR="00DC112D" w:rsidRDefault="00DC112D" w:rsidP="00756910">
            <w:r>
              <w:t xml:space="preserve">местный </w:t>
            </w:r>
            <w:r w:rsidRPr="001F4CAB">
              <w:t>бюджет</w:t>
            </w:r>
            <w:r>
              <w:t>,</w:t>
            </w:r>
          </w:p>
          <w:p w:rsidR="00DC112D" w:rsidRPr="001F4CAB" w:rsidRDefault="00756910" w:rsidP="00756910">
            <w:r>
              <w:t>о</w:t>
            </w:r>
            <w:r w:rsidR="00DC112D">
              <w:t>бслуживающая организация</w:t>
            </w:r>
          </w:p>
        </w:tc>
        <w:tc>
          <w:tcPr>
            <w:tcW w:w="2409" w:type="dxa"/>
          </w:tcPr>
          <w:p w:rsidR="00DC112D" w:rsidRPr="001F4CAB" w:rsidRDefault="00756910" w:rsidP="00756910">
            <w:r>
              <w:t>з</w:t>
            </w:r>
            <w:r w:rsidR="00DC112D" w:rsidRPr="001F4CAB">
              <w:t>атрат</w:t>
            </w:r>
            <w:r w:rsidR="00DC112D">
              <w:t>ы указываются ежегодно с учетом объемов, предусмотренных в бюджете на очередной финансовый год</w:t>
            </w:r>
          </w:p>
        </w:tc>
      </w:tr>
      <w:tr w:rsidR="00DC112D" w:rsidRPr="001F4CAB" w:rsidTr="00756910">
        <w:tc>
          <w:tcPr>
            <w:tcW w:w="645" w:type="dxa"/>
          </w:tcPr>
          <w:p w:rsidR="00DC112D" w:rsidRPr="001F4CAB" w:rsidRDefault="00DC112D" w:rsidP="004B3FFE">
            <w:pPr>
              <w:jc w:val="both"/>
            </w:pPr>
            <w:r>
              <w:t>1</w:t>
            </w:r>
            <w:r w:rsidR="004B3FFE">
              <w:t>.3.</w:t>
            </w:r>
          </w:p>
        </w:tc>
        <w:tc>
          <w:tcPr>
            <w:tcW w:w="5984" w:type="dxa"/>
          </w:tcPr>
          <w:p w:rsidR="00DC112D" w:rsidRPr="008D44E3" w:rsidRDefault="00D078C4" w:rsidP="00D078C4">
            <w:pPr>
              <w:ind w:left="-78"/>
            </w:pPr>
            <w:r>
              <w:t>о</w:t>
            </w:r>
            <w:r w:rsidR="00DC112D" w:rsidRPr="008D44E3">
              <w:t xml:space="preserve">снащение </w:t>
            </w:r>
            <w:r w:rsidR="00DC112D" w:rsidRPr="00D311C3">
              <w:rPr>
                <w:bCs/>
              </w:rPr>
              <w:t xml:space="preserve">приборами учета энергетических </w:t>
            </w:r>
            <w:r>
              <w:t xml:space="preserve">ресурсов зданий, </w:t>
            </w:r>
            <w:r w:rsidR="00DC112D" w:rsidRPr="008D44E3">
              <w:t xml:space="preserve">строений, </w:t>
            </w:r>
            <w:r w:rsidR="00DC112D" w:rsidRPr="00D311C3">
              <w:rPr>
                <w:bCs/>
              </w:rPr>
              <w:t xml:space="preserve">сооружений и иных объектов юридических </w:t>
            </w:r>
            <w:r w:rsidR="00DC112D" w:rsidRPr="008D44E3">
              <w:t xml:space="preserve">лиц </w:t>
            </w:r>
            <w:r w:rsidR="00DC112D" w:rsidRPr="00D311C3">
              <w:rPr>
                <w:bCs/>
              </w:rPr>
              <w:t xml:space="preserve">(за </w:t>
            </w:r>
            <w:r w:rsidR="00DC112D" w:rsidRPr="008D44E3">
              <w:t xml:space="preserve">исключением лиц, предусмотренных пунктом </w:t>
            </w:r>
            <w:r w:rsidR="00DC112D">
              <w:t>1.3)</w:t>
            </w:r>
          </w:p>
        </w:tc>
        <w:tc>
          <w:tcPr>
            <w:tcW w:w="3260" w:type="dxa"/>
          </w:tcPr>
          <w:p w:rsidR="00DC112D" w:rsidRPr="001F4CAB" w:rsidRDefault="00D078C4" w:rsidP="00756910">
            <w:r>
              <w:t>ю</w:t>
            </w:r>
            <w:r w:rsidR="00DC112D">
              <w:t>ридические лица, р</w:t>
            </w:r>
            <w:r w:rsidR="00DC112D" w:rsidRPr="009D0F49">
              <w:t>есурсоснабжаю</w:t>
            </w:r>
            <w:r w:rsidR="00DC112D">
              <w:t>щ</w:t>
            </w:r>
            <w:r w:rsidR="00DC112D" w:rsidRPr="009D0F49">
              <w:t>и</w:t>
            </w:r>
            <w:r w:rsidR="00DC112D">
              <w:t xml:space="preserve">е </w:t>
            </w:r>
            <w:r w:rsidR="00DC112D" w:rsidRPr="009D0F49">
              <w:t>органи</w:t>
            </w:r>
            <w:r w:rsidR="00DC112D">
              <w:t>з</w:t>
            </w:r>
            <w:r w:rsidR="00DC112D" w:rsidRPr="009D0F49">
              <w:t>а</w:t>
            </w:r>
            <w:r w:rsidR="00DC112D">
              <w:t>ц</w:t>
            </w:r>
            <w:r w:rsidR="00DC112D" w:rsidRPr="009D0F49">
              <w:t>ии</w:t>
            </w:r>
          </w:p>
        </w:tc>
        <w:tc>
          <w:tcPr>
            <w:tcW w:w="2552" w:type="dxa"/>
          </w:tcPr>
          <w:p w:rsidR="00DC112D" w:rsidRPr="008D44E3" w:rsidRDefault="00D078C4" w:rsidP="00756910">
            <w:r>
              <w:t>с</w:t>
            </w:r>
            <w:r w:rsidR="00DC112D">
              <w:t>редства с</w:t>
            </w:r>
            <w:r w:rsidR="00DC112D" w:rsidRPr="008D44E3">
              <w:t>обственни</w:t>
            </w:r>
            <w:r w:rsidR="00DC112D">
              <w:t>ков</w:t>
            </w:r>
            <w:r w:rsidR="00DC112D" w:rsidRPr="008D44E3">
              <w:t xml:space="preserve"> </w:t>
            </w:r>
            <w:r w:rsidR="00DC112D" w:rsidRPr="00D311C3">
              <w:rPr>
                <w:bCs/>
              </w:rPr>
              <w:t xml:space="preserve">зданий, </w:t>
            </w:r>
            <w:r w:rsidR="00DC112D" w:rsidRPr="008D44E3">
              <w:t xml:space="preserve">строений, </w:t>
            </w:r>
            <w:r w:rsidR="00DC112D">
              <w:t>с</w:t>
            </w:r>
            <w:r>
              <w:t>оо</w:t>
            </w:r>
            <w:r w:rsidR="00DC112D">
              <w:t>ру</w:t>
            </w:r>
            <w:r w:rsidR="00DC112D" w:rsidRPr="008D44E3">
              <w:t xml:space="preserve">жений и иных </w:t>
            </w:r>
            <w:r w:rsidR="00DC112D" w:rsidRPr="00D311C3">
              <w:rPr>
                <w:bCs/>
              </w:rPr>
              <w:t xml:space="preserve">объектов с </w:t>
            </w:r>
            <w:r w:rsidR="00DC112D" w:rsidRPr="008D44E3">
              <w:t>участием орга</w:t>
            </w:r>
            <w:r w:rsidR="00DC112D">
              <w:t>низации</w:t>
            </w:r>
            <w:r w:rsidR="00DC112D" w:rsidRPr="008D44E3">
              <w:t xml:space="preserve">, </w:t>
            </w:r>
            <w:r w:rsidR="00DC112D">
              <w:t>осуществля</w:t>
            </w:r>
            <w:r w:rsidR="00DC112D" w:rsidRPr="008D44E3">
              <w:t xml:space="preserve">ющих </w:t>
            </w:r>
            <w:r w:rsidR="00DC112D" w:rsidRPr="00D311C3">
              <w:rPr>
                <w:bCs/>
              </w:rPr>
              <w:t xml:space="preserve">подачу </w:t>
            </w:r>
            <w:r w:rsidR="00DC112D" w:rsidRPr="008D44E3">
              <w:t>потребителям соответствую</w:t>
            </w:r>
            <w:r w:rsidR="00DC112D">
              <w:t>щ</w:t>
            </w:r>
            <w:r w:rsidR="00DC112D" w:rsidRPr="008D44E3">
              <w:t>его энергоресурса</w:t>
            </w:r>
          </w:p>
        </w:tc>
        <w:tc>
          <w:tcPr>
            <w:tcW w:w="2409" w:type="dxa"/>
          </w:tcPr>
          <w:p w:rsidR="00DC112D" w:rsidRPr="001F4CAB" w:rsidRDefault="004B3FFE" w:rsidP="00756910">
            <w:r>
              <w:t>до 01.01.2016</w:t>
            </w:r>
            <w:r w:rsidR="00DC112D">
              <w:t xml:space="preserve"> г.</w:t>
            </w:r>
          </w:p>
        </w:tc>
      </w:tr>
      <w:tr w:rsidR="00DC112D" w:rsidRPr="001F4CAB" w:rsidTr="00756910">
        <w:tc>
          <w:tcPr>
            <w:tcW w:w="645" w:type="dxa"/>
          </w:tcPr>
          <w:p w:rsidR="00DC112D" w:rsidRPr="001F4CAB" w:rsidRDefault="00DC112D" w:rsidP="004B3FFE">
            <w:pPr>
              <w:jc w:val="both"/>
            </w:pPr>
            <w:r w:rsidRPr="001F4CAB">
              <w:t>1.</w:t>
            </w:r>
            <w:r w:rsidR="004B3FFE">
              <w:t>4</w:t>
            </w:r>
            <w:r w:rsidRPr="001F4CAB">
              <w:t>.</w:t>
            </w:r>
          </w:p>
        </w:tc>
        <w:tc>
          <w:tcPr>
            <w:tcW w:w="5984" w:type="dxa"/>
          </w:tcPr>
          <w:p w:rsidR="00DC112D" w:rsidRPr="001F4CAB" w:rsidRDefault="00756910" w:rsidP="00D078C4">
            <w:pPr>
              <w:ind w:hanging="78"/>
              <w:jc w:val="both"/>
            </w:pPr>
            <w:r>
              <w:t>о</w:t>
            </w:r>
            <w:r w:rsidR="00DC112D" w:rsidRPr="001F4CAB">
              <w:t>борудова</w:t>
            </w:r>
            <w:r w:rsidR="00DC112D">
              <w:t xml:space="preserve">ние муниципальных </w:t>
            </w:r>
            <w:r w:rsidR="00DC112D" w:rsidRPr="001F4CAB">
              <w:t>жилы</w:t>
            </w:r>
            <w:r w:rsidR="00DC112D">
              <w:t>х</w:t>
            </w:r>
            <w:r w:rsidR="00DC112D" w:rsidRPr="001F4CAB">
              <w:t xml:space="preserve"> дом</w:t>
            </w:r>
            <w:r w:rsidR="00DC112D">
              <w:t>ов,</w:t>
            </w:r>
            <w:r w:rsidR="00DC112D" w:rsidRPr="001F4CAB">
              <w:t xml:space="preserve"> осуществляющи</w:t>
            </w:r>
            <w:r w:rsidR="00DC112D">
              <w:t>х</w:t>
            </w:r>
            <w:r w:rsidR="00DC112D" w:rsidRPr="001F4CAB">
              <w:t xml:space="preserve"> энергопотребление</w:t>
            </w:r>
            <w:r w:rsidR="00DC112D">
              <w:t>,</w:t>
            </w:r>
            <w:r>
              <w:t xml:space="preserve"> приборами учёта</w:t>
            </w:r>
            <w:r w:rsidR="00DC112D" w:rsidRPr="001F4CAB">
              <w:t xml:space="preserve"> используемых энергетических ресурсов</w:t>
            </w:r>
            <w:r w:rsidR="00DC112D">
              <w:t xml:space="preserve"> </w:t>
            </w:r>
            <w:r w:rsidR="00DC112D" w:rsidRPr="000A6B1C">
              <w:t xml:space="preserve">(включая проведение </w:t>
            </w:r>
            <w:r>
              <w:rPr>
                <w:bCs/>
              </w:rPr>
              <w:t>разъяс</w:t>
            </w:r>
            <w:r w:rsidR="00DC112D" w:rsidRPr="00D311C3">
              <w:rPr>
                <w:bCs/>
              </w:rPr>
              <w:t xml:space="preserve">нительной </w:t>
            </w:r>
            <w:r w:rsidR="00DC112D" w:rsidRPr="000A6B1C">
              <w:t xml:space="preserve">работы </w:t>
            </w:r>
            <w:r w:rsidR="00DC112D" w:rsidRPr="00D311C3">
              <w:rPr>
                <w:bCs/>
              </w:rPr>
              <w:t xml:space="preserve">с </w:t>
            </w:r>
            <w:r w:rsidR="00DC112D" w:rsidRPr="000A6B1C">
              <w:t xml:space="preserve">гражданами, </w:t>
            </w:r>
            <w:r w:rsidR="00DC112D">
              <w:t>проживающими</w:t>
            </w:r>
            <w:r w:rsidR="00DC112D" w:rsidRPr="000A6B1C">
              <w:t xml:space="preserve"> в таких жилых домах </w:t>
            </w:r>
            <w:r w:rsidR="00DC112D" w:rsidRPr="00D311C3">
              <w:rPr>
                <w:bCs/>
              </w:rPr>
              <w:t>и в квартирах</w:t>
            </w:r>
            <w:r>
              <w:rPr>
                <w:bCs/>
              </w:rPr>
              <w:t>,</w:t>
            </w:r>
            <w:r w:rsidR="00DC112D" w:rsidRPr="00D311C3">
              <w:rPr>
                <w:bCs/>
              </w:rPr>
              <w:t xml:space="preserve"> по переходу на расчет по </w:t>
            </w:r>
            <w:r w:rsidR="00DC112D" w:rsidRPr="000A6B1C">
              <w:t>показаниям приборов учета</w:t>
            </w:r>
            <w:r w:rsidR="00DC112D">
              <w:t>).</w:t>
            </w:r>
          </w:p>
        </w:tc>
        <w:tc>
          <w:tcPr>
            <w:tcW w:w="3260" w:type="dxa"/>
          </w:tcPr>
          <w:p w:rsidR="00D078C4" w:rsidRDefault="00D078C4" w:rsidP="00756910">
            <w:r>
              <w:t>местная адми</w:t>
            </w:r>
            <w:r w:rsidR="00DC112D">
              <w:t xml:space="preserve">нистрация, </w:t>
            </w:r>
          </w:p>
          <w:p w:rsidR="00DC112D" w:rsidRPr="001F4CAB" w:rsidRDefault="00DC112D" w:rsidP="00756910">
            <w:r>
              <w:t>р</w:t>
            </w:r>
            <w:r w:rsidRPr="009D0F49">
              <w:t>есурсоснабжаю</w:t>
            </w:r>
            <w:r>
              <w:t>щ</w:t>
            </w:r>
            <w:r w:rsidRPr="009D0F49">
              <w:t>и</w:t>
            </w:r>
            <w:r>
              <w:t xml:space="preserve">е </w:t>
            </w:r>
            <w:r w:rsidRPr="009D0F49">
              <w:t>органи</w:t>
            </w:r>
            <w:r>
              <w:t>з</w:t>
            </w:r>
            <w:r w:rsidRPr="009D0F49">
              <w:t>а</w:t>
            </w:r>
            <w:r>
              <w:t>ц</w:t>
            </w:r>
            <w:r w:rsidRPr="009D0F49">
              <w:t>ии</w:t>
            </w:r>
          </w:p>
        </w:tc>
        <w:tc>
          <w:tcPr>
            <w:tcW w:w="2552" w:type="dxa"/>
          </w:tcPr>
          <w:p w:rsidR="00DC112D" w:rsidRPr="001F4CAB" w:rsidRDefault="00DC112D" w:rsidP="00756910">
            <w:r>
              <w:t xml:space="preserve">местный </w:t>
            </w:r>
            <w:r w:rsidRPr="001F4CAB">
              <w:t>бюджет</w:t>
            </w:r>
          </w:p>
        </w:tc>
        <w:tc>
          <w:tcPr>
            <w:tcW w:w="2409" w:type="dxa"/>
          </w:tcPr>
          <w:p w:rsidR="00DC112D" w:rsidRPr="001F4CAB" w:rsidRDefault="00756910" w:rsidP="00756910">
            <w:r>
              <w:t>з</w:t>
            </w:r>
            <w:r w:rsidR="00DC112D" w:rsidRPr="001F4CAB">
              <w:t>атрат</w:t>
            </w:r>
            <w:r w:rsidR="00DC112D">
              <w:t>ы указываются поэтапно, д</w:t>
            </w:r>
            <w:r w:rsidR="004B3FFE">
              <w:t>о 01.01.2016</w:t>
            </w:r>
            <w:r w:rsidR="00DC112D" w:rsidRPr="001F4CAB">
              <w:t xml:space="preserve"> г.</w:t>
            </w:r>
          </w:p>
          <w:p w:rsidR="00DC112D" w:rsidRPr="001F4CAB" w:rsidRDefault="00DC112D" w:rsidP="00756910">
            <w:r>
              <w:t xml:space="preserve"> </w:t>
            </w:r>
          </w:p>
        </w:tc>
      </w:tr>
      <w:tr w:rsidR="00DC112D" w:rsidRPr="001F4CAB" w:rsidTr="00756910">
        <w:tc>
          <w:tcPr>
            <w:tcW w:w="645" w:type="dxa"/>
          </w:tcPr>
          <w:p w:rsidR="00DC112D" w:rsidRPr="001F4CAB" w:rsidRDefault="00DC112D" w:rsidP="004B3FFE">
            <w:pPr>
              <w:jc w:val="both"/>
            </w:pPr>
            <w:r>
              <w:t>1.</w:t>
            </w:r>
            <w:r w:rsidR="004B3FFE">
              <w:t>5</w:t>
            </w:r>
            <w:r>
              <w:t>.</w:t>
            </w:r>
          </w:p>
        </w:tc>
        <w:tc>
          <w:tcPr>
            <w:tcW w:w="5984" w:type="dxa"/>
          </w:tcPr>
          <w:p w:rsidR="00DC112D" w:rsidRDefault="00756910" w:rsidP="001F3009">
            <w:pPr>
              <w:jc w:val="both"/>
            </w:pPr>
            <w:r>
              <w:t>о</w:t>
            </w:r>
            <w:r w:rsidR="00DC112D">
              <w:t xml:space="preserve">беспечение разъяснительной работы </w:t>
            </w:r>
            <w:r w:rsidR="00DC112D" w:rsidRPr="00D311C3">
              <w:rPr>
                <w:bCs/>
              </w:rPr>
              <w:t xml:space="preserve">с </w:t>
            </w:r>
            <w:r w:rsidR="00DC112D" w:rsidRPr="000A6B1C">
              <w:t xml:space="preserve">гражданами, </w:t>
            </w:r>
            <w:r w:rsidR="00DC112D">
              <w:t>проживающими</w:t>
            </w:r>
            <w:r w:rsidR="00DC112D" w:rsidRPr="000A6B1C">
              <w:t xml:space="preserve"> в </w:t>
            </w:r>
            <w:r w:rsidR="00DC112D">
              <w:t>частных</w:t>
            </w:r>
            <w:r w:rsidR="00DC112D" w:rsidRPr="000A6B1C">
              <w:t xml:space="preserve"> жилых домах</w:t>
            </w:r>
            <w:r w:rsidR="00DC112D">
              <w:t xml:space="preserve">, с целью установки и ввода в эксплуатацию приборов учета </w:t>
            </w:r>
            <w:r w:rsidR="00DC112D" w:rsidRPr="001F4CAB">
              <w:lastRenderedPageBreak/>
              <w:t>энергетических ре</w:t>
            </w:r>
            <w:r w:rsidR="00DC112D">
              <w:t>с</w:t>
            </w:r>
            <w:r w:rsidR="00DC112D" w:rsidRPr="001F4CAB">
              <w:t>урсов</w:t>
            </w:r>
          </w:p>
        </w:tc>
        <w:tc>
          <w:tcPr>
            <w:tcW w:w="3260" w:type="dxa"/>
          </w:tcPr>
          <w:p w:rsidR="00DC112D" w:rsidRPr="001F4CAB" w:rsidRDefault="00D078C4" w:rsidP="00756910">
            <w:r>
              <w:lastRenderedPageBreak/>
              <w:t>местная адми</w:t>
            </w:r>
            <w:r w:rsidR="00DC112D">
              <w:t>нистрация, р</w:t>
            </w:r>
            <w:r w:rsidR="00DC112D" w:rsidRPr="009D0F49">
              <w:t>есурсоснабжаю</w:t>
            </w:r>
            <w:r w:rsidR="00DC112D">
              <w:t>щ</w:t>
            </w:r>
            <w:r w:rsidR="00DC112D" w:rsidRPr="009D0F49">
              <w:t>и</w:t>
            </w:r>
            <w:r w:rsidR="00DC112D">
              <w:t xml:space="preserve">е </w:t>
            </w:r>
            <w:r w:rsidR="00DC112D" w:rsidRPr="009D0F49">
              <w:t>органи</w:t>
            </w:r>
            <w:r w:rsidR="00DC112D">
              <w:t>з</w:t>
            </w:r>
            <w:r w:rsidR="00DC112D" w:rsidRPr="009D0F49">
              <w:t>а</w:t>
            </w:r>
            <w:r w:rsidR="00DC112D">
              <w:t>ц</w:t>
            </w:r>
            <w:r w:rsidR="00DC112D" w:rsidRPr="009D0F49">
              <w:t>ии</w:t>
            </w:r>
          </w:p>
        </w:tc>
        <w:tc>
          <w:tcPr>
            <w:tcW w:w="2552" w:type="dxa"/>
          </w:tcPr>
          <w:p w:rsidR="00DC112D" w:rsidRPr="001F4CAB" w:rsidRDefault="00DC112D" w:rsidP="00756910">
            <w:r>
              <w:t xml:space="preserve">местный </w:t>
            </w:r>
            <w:r w:rsidRPr="001F4CAB">
              <w:t>бюджет</w:t>
            </w:r>
          </w:p>
        </w:tc>
        <w:tc>
          <w:tcPr>
            <w:tcW w:w="2409" w:type="dxa"/>
          </w:tcPr>
          <w:p w:rsidR="00DC112D" w:rsidRPr="001F4CAB" w:rsidRDefault="004B3FFE" w:rsidP="00756910">
            <w:r>
              <w:t>2015</w:t>
            </w:r>
            <w:r w:rsidR="00DC112D" w:rsidRPr="001F4CAB">
              <w:t xml:space="preserve"> </w:t>
            </w:r>
            <w:r>
              <w:t>– 2020</w:t>
            </w:r>
            <w:r w:rsidR="00DC112D">
              <w:t xml:space="preserve"> г</w:t>
            </w:r>
            <w:r w:rsidR="00DC112D" w:rsidRPr="001F4CAB">
              <w:t>г.</w:t>
            </w:r>
          </w:p>
        </w:tc>
      </w:tr>
      <w:tr w:rsidR="00DC112D" w:rsidRPr="001F4CAB" w:rsidTr="00756910">
        <w:tc>
          <w:tcPr>
            <w:tcW w:w="645" w:type="dxa"/>
          </w:tcPr>
          <w:p w:rsidR="00DC112D" w:rsidRPr="001F4CAB" w:rsidRDefault="00DC112D" w:rsidP="004B3FFE">
            <w:pPr>
              <w:jc w:val="both"/>
            </w:pPr>
            <w:r w:rsidRPr="001F4CAB">
              <w:lastRenderedPageBreak/>
              <w:t>1.</w:t>
            </w:r>
            <w:r w:rsidR="004B3FFE">
              <w:t>6</w:t>
            </w:r>
            <w:r>
              <w:t>.</w:t>
            </w:r>
          </w:p>
        </w:tc>
        <w:tc>
          <w:tcPr>
            <w:tcW w:w="5984" w:type="dxa"/>
          </w:tcPr>
          <w:p w:rsidR="00DC112D" w:rsidRPr="001F4CAB" w:rsidRDefault="00756910" w:rsidP="001F3009">
            <w:pPr>
              <w:jc w:val="both"/>
            </w:pPr>
            <w:r>
              <w:t>п</w:t>
            </w:r>
            <w:r w:rsidR="00DC112D" w:rsidRPr="001F4CAB">
              <w:t>оэтапная реконструкция</w:t>
            </w:r>
            <w:r w:rsidR="00DC112D">
              <w:t xml:space="preserve"> и ремонт на объектах коммунальной сферы.</w:t>
            </w:r>
          </w:p>
        </w:tc>
        <w:tc>
          <w:tcPr>
            <w:tcW w:w="3260" w:type="dxa"/>
          </w:tcPr>
          <w:p w:rsidR="00DC112D" w:rsidRPr="001F4CAB" w:rsidRDefault="00D078C4" w:rsidP="00756910">
            <w:r>
              <w:t>местная адми</w:t>
            </w:r>
            <w:r w:rsidR="00DC112D">
              <w:t xml:space="preserve">нистрация, </w:t>
            </w:r>
            <w:r>
              <w:t>п</w:t>
            </w:r>
            <w:r w:rsidR="00DC112D" w:rsidRPr="001F4CAB">
              <w:t xml:space="preserve">обедитель </w:t>
            </w:r>
            <w:r w:rsidR="00DC112D">
              <w:t>к</w:t>
            </w:r>
            <w:r w:rsidR="00DC112D" w:rsidRPr="001F4CAB">
              <w:t>он</w:t>
            </w:r>
            <w:r w:rsidR="00DC112D">
              <w:t xml:space="preserve">курса на </w:t>
            </w:r>
            <w:r w:rsidR="00DC112D" w:rsidRPr="001F4CAB">
              <w:t xml:space="preserve">право </w:t>
            </w:r>
            <w:r w:rsidR="00DC112D">
              <w:t>заклю</w:t>
            </w:r>
            <w:r w:rsidR="00DC112D" w:rsidRPr="001F4CAB">
              <w:t xml:space="preserve">чения </w:t>
            </w:r>
            <w:r>
              <w:t>м</w:t>
            </w:r>
            <w:r w:rsidR="00DC112D" w:rsidRPr="001F4CAB">
              <w:t>у</w:t>
            </w:r>
            <w:r>
              <w:t>н</w:t>
            </w:r>
            <w:r w:rsidR="00DC112D" w:rsidRPr="001F4CAB">
              <w:t>иципального контракта</w:t>
            </w:r>
          </w:p>
        </w:tc>
        <w:tc>
          <w:tcPr>
            <w:tcW w:w="2552" w:type="dxa"/>
          </w:tcPr>
          <w:p w:rsidR="00DC112D" w:rsidRPr="001F4CAB" w:rsidRDefault="00DC112D" w:rsidP="00756910">
            <w:r>
              <w:t xml:space="preserve">местный </w:t>
            </w:r>
            <w:r w:rsidRPr="001F4CAB">
              <w:t>бюджет</w:t>
            </w:r>
          </w:p>
        </w:tc>
        <w:tc>
          <w:tcPr>
            <w:tcW w:w="2409" w:type="dxa"/>
          </w:tcPr>
          <w:p w:rsidR="00DC112D" w:rsidRDefault="00756910" w:rsidP="00756910">
            <w:r>
              <w:t>з</w:t>
            </w:r>
            <w:r w:rsidR="00DC112D" w:rsidRPr="001F4CAB">
              <w:t>атрат</w:t>
            </w:r>
            <w:r w:rsidR="00DC112D">
              <w:t>ы указываются поэтапно</w:t>
            </w:r>
          </w:p>
          <w:p w:rsidR="00DC112D" w:rsidRPr="001F4CAB" w:rsidRDefault="004B3FFE" w:rsidP="00756910">
            <w:r>
              <w:t>2015-2020</w:t>
            </w:r>
            <w:r w:rsidR="00DC112D">
              <w:t xml:space="preserve"> гг.</w:t>
            </w:r>
          </w:p>
        </w:tc>
      </w:tr>
      <w:tr w:rsidR="00DC112D" w:rsidRPr="001F4CAB" w:rsidTr="00756910">
        <w:tc>
          <w:tcPr>
            <w:tcW w:w="645" w:type="dxa"/>
          </w:tcPr>
          <w:p w:rsidR="00DC112D" w:rsidRPr="001F4CAB" w:rsidRDefault="00DC112D" w:rsidP="004B3FFE">
            <w:pPr>
              <w:jc w:val="both"/>
            </w:pPr>
            <w:r>
              <w:t>1.</w:t>
            </w:r>
            <w:r w:rsidR="004B3FFE">
              <w:t>7</w:t>
            </w:r>
            <w:r>
              <w:t>.</w:t>
            </w:r>
          </w:p>
        </w:tc>
        <w:tc>
          <w:tcPr>
            <w:tcW w:w="5984" w:type="dxa"/>
          </w:tcPr>
          <w:p w:rsidR="00DC112D" w:rsidRPr="00C619DA" w:rsidRDefault="00756910" w:rsidP="00756910">
            <w:r>
              <w:t>о</w:t>
            </w:r>
            <w:r w:rsidR="00DC112D" w:rsidRPr="00C619DA">
              <w:t>беспечение реализации бюджетн</w:t>
            </w:r>
            <w:r w:rsidR="00DC112D">
              <w:t xml:space="preserve">ыми </w:t>
            </w:r>
            <w:r w:rsidR="00DC112D" w:rsidRPr="00C619DA">
              <w:t>учреждениями требований по энергетической эффективности товаров, работ и услуг, закупаем</w:t>
            </w:r>
            <w:r w:rsidR="00DC112D">
              <w:t>ых</w:t>
            </w:r>
            <w:r>
              <w:t xml:space="preserve"> </w:t>
            </w:r>
            <w:r w:rsidR="00DC112D" w:rsidRPr="00C619DA">
              <w:t xml:space="preserve">для </w:t>
            </w:r>
            <w:r w:rsidR="00DC112D" w:rsidRPr="00D311C3">
              <w:rPr>
                <w:bCs/>
                <w:iCs/>
              </w:rPr>
              <w:t>муниципальных нужд</w:t>
            </w:r>
          </w:p>
        </w:tc>
        <w:tc>
          <w:tcPr>
            <w:tcW w:w="3260" w:type="dxa"/>
          </w:tcPr>
          <w:p w:rsidR="00DC112D" w:rsidRDefault="00D078C4" w:rsidP="00756910">
            <w:r>
              <w:t>главные распорядители бюджетных средств местного бюд</w:t>
            </w:r>
            <w:r w:rsidR="00DC112D">
              <w:t>жета</w:t>
            </w:r>
          </w:p>
        </w:tc>
        <w:tc>
          <w:tcPr>
            <w:tcW w:w="2552" w:type="dxa"/>
          </w:tcPr>
          <w:p w:rsidR="00DC112D" w:rsidRDefault="00DC112D" w:rsidP="00756910"/>
        </w:tc>
        <w:tc>
          <w:tcPr>
            <w:tcW w:w="2409" w:type="dxa"/>
          </w:tcPr>
          <w:p w:rsidR="00DC112D" w:rsidRDefault="00756910" w:rsidP="00756910">
            <w:r>
              <w:t>з</w:t>
            </w:r>
            <w:r w:rsidR="00DC112D" w:rsidRPr="001F4CAB">
              <w:t>атрат</w:t>
            </w:r>
            <w:r w:rsidR="00DC112D">
              <w:t>ы указываются ежего</w:t>
            </w:r>
            <w:r>
              <w:t>дно при формирова</w:t>
            </w:r>
            <w:r w:rsidR="00DC112D">
              <w:t>нии бюджета</w:t>
            </w:r>
          </w:p>
        </w:tc>
      </w:tr>
      <w:tr w:rsidR="00DC112D" w:rsidRPr="001F4CAB" w:rsidTr="00756910">
        <w:tc>
          <w:tcPr>
            <w:tcW w:w="645" w:type="dxa"/>
          </w:tcPr>
          <w:p w:rsidR="00DC112D" w:rsidRDefault="00DC112D" w:rsidP="004B3FFE">
            <w:pPr>
              <w:ind w:left="-15"/>
              <w:jc w:val="both"/>
            </w:pPr>
            <w:r>
              <w:t>1.</w:t>
            </w:r>
            <w:r w:rsidR="004B3FFE">
              <w:t>8.</w:t>
            </w:r>
          </w:p>
        </w:tc>
        <w:tc>
          <w:tcPr>
            <w:tcW w:w="5984" w:type="dxa"/>
          </w:tcPr>
          <w:p w:rsidR="00DC112D" w:rsidRPr="00686F1A" w:rsidRDefault="00756910" w:rsidP="004B3FFE">
            <w:pPr>
              <w:jc w:val="both"/>
            </w:pPr>
            <w:r>
              <w:t>п</w:t>
            </w:r>
            <w:r w:rsidR="00DC112D" w:rsidRPr="00686F1A">
              <w:t>ла</w:t>
            </w:r>
            <w:r w:rsidR="00DC112D">
              <w:t>н</w:t>
            </w:r>
            <w:r w:rsidR="00DC112D" w:rsidRPr="00686F1A">
              <w:t>иро</w:t>
            </w:r>
            <w:r w:rsidR="00DC112D">
              <w:t>в</w:t>
            </w:r>
            <w:r w:rsidR="00DC112D" w:rsidRPr="00686F1A">
              <w:t>ание расходов бюджета на оплату бюд</w:t>
            </w:r>
            <w:r w:rsidR="00DC112D">
              <w:t xml:space="preserve">жетными </w:t>
            </w:r>
            <w:r w:rsidR="00DC112D" w:rsidRPr="00686F1A">
              <w:t>учреждениями энергетических ресурсов</w:t>
            </w:r>
            <w:r>
              <w:t>,</w:t>
            </w:r>
            <w:r w:rsidR="00DC112D" w:rsidRPr="00686F1A">
              <w:t xml:space="preserve"> исходя из сокращения потребления ими каждого энергоресурса на </w:t>
            </w:r>
            <w:r w:rsidR="00DC112D">
              <w:t xml:space="preserve">3 </w:t>
            </w:r>
            <w:r w:rsidR="00DC112D" w:rsidRPr="00686F1A">
              <w:t>процента по отношению к уровню 20</w:t>
            </w:r>
            <w:r w:rsidR="004B3FFE">
              <w:t>14</w:t>
            </w:r>
            <w:r w:rsidR="00DC112D" w:rsidRPr="00686F1A">
              <w:t xml:space="preserve"> года в течение 5 лет начина</w:t>
            </w:r>
            <w:r w:rsidR="00DC112D">
              <w:t>я</w:t>
            </w:r>
            <w:r w:rsidR="00DC112D" w:rsidRPr="00686F1A">
              <w:t xml:space="preserve"> с 1 января 201</w:t>
            </w:r>
            <w:r w:rsidR="004B3FFE">
              <w:t>5</w:t>
            </w:r>
            <w:r>
              <w:t xml:space="preserve"> г.</w:t>
            </w:r>
          </w:p>
        </w:tc>
        <w:tc>
          <w:tcPr>
            <w:tcW w:w="3260" w:type="dxa"/>
          </w:tcPr>
          <w:p w:rsidR="00DC112D" w:rsidRDefault="00D078C4" w:rsidP="00756910">
            <w:r>
              <w:t>главные распорядители бюджетных средств местного бюд</w:t>
            </w:r>
            <w:r w:rsidR="00DC112D">
              <w:t>жета</w:t>
            </w:r>
          </w:p>
        </w:tc>
        <w:tc>
          <w:tcPr>
            <w:tcW w:w="2552" w:type="dxa"/>
          </w:tcPr>
          <w:p w:rsidR="00DC112D" w:rsidRDefault="00DC112D" w:rsidP="00756910"/>
        </w:tc>
        <w:tc>
          <w:tcPr>
            <w:tcW w:w="2409" w:type="dxa"/>
          </w:tcPr>
          <w:p w:rsidR="00DC112D" w:rsidRDefault="00756910" w:rsidP="00756910">
            <w:r>
              <w:t>з</w:t>
            </w:r>
            <w:r w:rsidR="00DC112D" w:rsidRPr="001F4CAB">
              <w:t>атрат</w:t>
            </w:r>
            <w:r w:rsidR="00DC112D">
              <w:t>ы ука</w:t>
            </w:r>
            <w:r>
              <w:t>зываются ежегодно при формирова</w:t>
            </w:r>
            <w:r w:rsidR="00DC112D">
              <w:t>нии бюджета</w:t>
            </w:r>
          </w:p>
        </w:tc>
      </w:tr>
      <w:tr w:rsidR="00DC112D" w:rsidRPr="001F4CAB" w:rsidTr="00756910">
        <w:tc>
          <w:tcPr>
            <w:tcW w:w="645" w:type="dxa"/>
          </w:tcPr>
          <w:p w:rsidR="00DC112D" w:rsidRDefault="00DC112D" w:rsidP="004B3FFE">
            <w:pPr>
              <w:jc w:val="both"/>
            </w:pPr>
            <w:r>
              <w:t>1.</w:t>
            </w:r>
            <w:r w:rsidR="004B3FFE">
              <w:t>9.</w:t>
            </w:r>
          </w:p>
        </w:tc>
        <w:tc>
          <w:tcPr>
            <w:tcW w:w="5984" w:type="dxa"/>
          </w:tcPr>
          <w:p w:rsidR="00DC112D" w:rsidRPr="009D0F49" w:rsidRDefault="00756910" w:rsidP="001F3009">
            <w:pPr>
              <w:jc w:val="both"/>
            </w:pPr>
            <w:r>
              <w:t>п</w:t>
            </w:r>
            <w:r w:rsidR="00DC112D" w:rsidRPr="009D0F49">
              <w:t>редоста</w:t>
            </w:r>
            <w:r w:rsidR="00DC112D">
              <w:t>ви</w:t>
            </w:r>
            <w:r w:rsidR="00DC112D" w:rsidRPr="009D0F49">
              <w:t>ть собственникам жилых домов, собст</w:t>
            </w:r>
            <w:r w:rsidR="00DC112D">
              <w:t>в</w:t>
            </w:r>
            <w:r w:rsidR="00DC112D" w:rsidRPr="009D0F49">
              <w:t>енникам</w:t>
            </w:r>
            <w:r w:rsidR="00DC112D">
              <w:t xml:space="preserve"> </w:t>
            </w:r>
            <w:r w:rsidR="00DC112D" w:rsidRPr="009D0F49">
              <w:t>поме</w:t>
            </w:r>
            <w:r w:rsidR="00DC112D">
              <w:t>щ</w:t>
            </w:r>
            <w:r w:rsidR="00DC112D" w:rsidRPr="009D0F49">
              <w:t xml:space="preserve">ений в </w:t>
            </w:r>
            <w:r w:rsidR="00DC112D">
              <w:t xml:space="preserve">многоквартирных </w:t>
            </w:r>
            <w:r w:rsidR="00DC112D" w:rsidRPr="009D0F49">
              <w:t>домах, лицам, ответст</w:t>
            </w:r>
            <w:r w:rsidR="00DC112D">
              <w:t>в</w:t>
            </w:r>
            <w:r w:rsidR="00DC112D" w:rsidRPr="009D0F49">
              <w:t>енны</w:t>
            </w:r>
            <w:r w:rsidR="00DC112D">
              <w:t>м</w:t>
            </w:r>
            <w:r w:rsidR="00DC112D" w:rsidRPr="009D0F49">
              <w:t xml:space="preserve"> за содержание многок</w:t>
            </w:r>
            <w:r w:rsidR="00DC112D">
              <w:t>в</w:t>
            </w:r>
            <w:r w:rsidR="00DC112D" w:rsidRPr="009D0F49">
              <w:t>арт</w:t>
            </w:r>
            <w:r w:rsidR="00DC112D">
              <w:t>и</w:t>
            </w:r>
            <w:r w:rsidR="00DC112D" w:rsidRPr="009D0F49">
              <w:t>рных домов, лицам, представляю</w:t>
            </w:r>
            <w:r w:rsidR="00DC112D">
              <w:t>щим</w:t>
            </w:r>
            <w:r w:rsidR="00DC112D" w:rsidRPr="009D0F49">
              <w:t xml:space="preserve"> интересы собственников, предложения об оснащении объектов приборами учета используемых энергет</w:t>
            </w:r>
            <w:r w:rsidR="00DC112D">
              <w:t>и</w:t>
            </w:r>
            <w:r w:rsidR="00DC112D" w:rsidRPr="009D0F49">
              <w:t>ческ</w:t>
            </w:r>
            <w:r w:rsidR="00DC112D">
              <w:t>и</w:t>
            </w:r>
            <w:r w:rsidR="00DC112D" w:rsidRPr="009D0F49">
              <w:t>х ресурсов, снабжение которыми или передачу которых осуществляют ресурсоснабжаю</w:t>
            </w:r>
            <w:r w:rsidR="00DC112D">
              <w:t>щ</w:t>
            </w:r>
            <w:r w:rsidR="00DC112D" w:rsidRPr="009D0F49">
              <w:t>и</w:t>
            </w:r>
            <w:r w:rsidR="00DC112D">
              <w:t xml:space="preserve">е </w:t>
            </w:r>
            <w:r w:rsidR="00DC112D" w:rsidRPr="009D0F49">
              <w:t>органи</w:t>
            </w:r>
            <w:r w:rsidR="00DC112D">
              <w:t>з</w:t>
            </w:r>
            <w:r w:rsidR="00DC112D" w:rsidRPr="009D0F49">
              <w:t>а</w:t>
            </w:r>
            <w:r w:rsidR="00DC112D">
              <w:t>ц</w:t>
            </w:r>
            <w:r w:rsidR="00DC112D" w:rsidRPr="009D0F49">
              <w:t>ии.</w:t>
            </w:r>
          </w:p>
        </w:tc>
        <w:tc>
          <w:tcPr>
            <w:tcW w:w="3260" w:type="dxa"/>
          </w:tcPr>
          <w:p w:rsidR="00DC112D" w:rsidRDefault="00D078C4" w:rsidP="00756910">
            <w:r>
              <w:t>р</w:t>
            </w:r>
            <w:r w:rsidR="00DC112D" w:rsidRPr="009D0F49">
              <w:t>есурсоснабжаю</w:t>
            </w:r>
            <w:r w:rsidR="00DC112D">
              <w:t>щ</w:t>
            </w:r>
            <w:r w:rsidR="00DC112D" w:rsidRPr="009D0F49">
              <w:t>и</w:t>
            </w:r>
            <w:r w:rsidR="00DC112D">
              <w:t xml:space="preserve">е </w:t>
            </w:r>
            <w:r w:rsidR="00DC112D" w:rsidRPr="009D0F49">
              <w:t>органи</w:t>
            </w:r>
            <w:r w:rsidR="00DC112D">
              <w:t>з</w:t>
            </w:r>
            <w:r w:rsidR="00DC112D" w:rsidRPr="009D0F49">
              <w:t>а</w:t>
            </w:r>
            <w:r w:rsidR="00DC112D">
              <w:t>ц</w:t>
            </w:r>
            <w:r w:rsidR="00DC112D" w:rsidRPr="009D0F49">
              <w:t>ии</w:t>
            </w:r>
          </w:p>
        </w:tc>
        <w:tc>
          <w:tcPr>
            <w:tcW w:w="2552" w:type="dxa"/>
          </w:tcPr>
          <w:p w:rsidR="00DC112D" w:rsidRDefault="00DC112D" w:rsidP="00756910"/>
        </w:tc>
        <w:tc>
          <w:tcPr>
            <w:tcW w:w="2409" w:type="dxa"/>
          </w:tcPr>
          <w:p w:rsidR="00DC112D" w:rsidRDefault="00DC112D" w:rsidP="00756910">
            <w:r>
              <w:t>до 01.01.201</w:t>
            </w:r>
            <w:r w:rsidR="004B3FFE">
              <w:t>7</w:t>
            </w:r>
            <w:r>
              <w:t xml:space="preserve"> г.</w:t>
            </w:r>
          </w:p>
        </w:tc>
      </w:tr>
      <w:tr w:rsidR="00DC112D" w:rsidRPr="001F4CAB" w:rsidTr="00756910">
        <w:tc>
          <w:tcPr>
            <w:tcW w:w="645" w:type="dxa"/>
          </w:tcPr>
          <w:p w:rsidR="00DC112D" w:rsidRDefault="004B3FFE" w:rsidP="001F3009">
            <w:pPr>
              <w:jc w:val="both"/>
            </w:pPr>
            <w:r>
              <w:t>1.10</w:t>
            </w:r>
          </w:p>
        </w:tc>
        <w:tc>
          <w:tcPr>
            <w:tcW w:w="5984" w:type="dxa"/>
          </w:tcPr>
          <w:p w:rsidR="00DC112D" w:rsidRPr="009D0F49" w:rsidRDefault="00756910" w:rsidP="00EE632F">
            <w:pPr>
              <w:jc w:val="both"/>
            </w:pPr>
            <w:r>
              <w:t>о</w:t>
            </w:r>
            <w:r w:rsidR="00DC112D">
              <w:t xml:space="preserve">рганизовать и провести </w:t>
            </w:r>
            <w:r w:rsidR="00EE632F">
              <w:t>энергетические обследо</w:t>
            </w:r>
            <w:r w:rsidR="00DC112D">
              <w:t>вания – не реже чем 1 раз каждые 5 лет.</w:t>
            </w:r>
          </w:p>
        </w:tc>
        <w:tc>
          <w:tcPr>
            <w:tcW w:w="3260" w:type="dxa"/>
          </w:tcPr>
          <w:p w:rsidR="00DC112D" w:rsidRPr="00D311C3" w:rsidRDefault="00D078C4" w:rsidP="00756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местная администрация, ор</w:t>
            </w:r>
            <w:r w:rsidR="00756910">
              <w:rPr>
                <w:sz w:val="22"/>
                <w:szCs w:val="22"/>
              </w:rPr>
              <w:t>ганизации, осу</w:t>
            </w:r>
            <w:r w:rsidR="00DC112D" w:rsidRPr="00D311C3">
              <w:rPr>
                <w:sz w:val="22"/>
                <w:szCs w:val="22"/>
              </w:rPr>
              <w:t xml:space="preserve">ществляющие регулируемые виды </w:t>
            </w:r>
            <w:r w:rsidR="00756910">
              <w:rPr>
                <w:sz w:val="22"/>
                <w:szCs w:val="22"/>
              </w:rPr>
              <w:t>деятельности, органи</w:t>
            </w:r>
            <w:r w:rsidR="00DC112D" w:rsidRPr="00D311C3">
              <w:rPr>
                <w:sz w:val="22"/>
                <w:szCs w:val="22"/>
              </w:rPr>
              <w:t xml:space="preserve">зации, </w:t>
            </w:r>
            <w:r w:rsidR="00756910">
              <w:rPr>
                <w:sz w:val="22"/>
                <w:szCs w:val="22"/>
              </w:rPr>
              <w:t>осуществляющие произ</w:t>
            </w:r>
            <w:r w:rsidR="00DC112D" w:rsidRPr="00D311C3">
              <w:rPr>
                <w:sz w:val="22"/>
                <w:szCs w:val="22"/>
              </w:rPr>
              <w:t>водство и (или) транспортировку ресурсов</w:t>
            </w:r>
          </w:p>
        </w:tc>
        <w:tc>
          <w:tcPr>
            <w:tcW w:w="2552" w:type="dxa"/>
          </w:tcPr>
          <w:p w:rsidR="00DC112D" w:rsidRDefault="00DC112D" w:rsidP="00756910"/>
        </w:tc>
        <w:tc>
          <w:tcPr>
            <w:tcW w:w="2409" w:type="dxa"/>
          </w:tcPr>
          <w:p w:rsidR="00DC112D" w:rsidRDefault="00EE632F" w:rsidP="00756910">
            <w:r>
              <w:t>до 31.12.2020</w:t>
            </w:r>
            <w:r w:rsidR="00DC112D">
              <w:t xml:space="preserve"> г.</w:t>
            </w:r>
          </w:p>
        </w:tc>
      </w:tr>
    </w:tbl>
    <w:p w:rsidR="00DC112D" w:rsidRDefault="00DC112D" w:rsidP="00DC112D">
      <w:pPr>
        <w:jc w:val="both"/>
        <w:rPr>
          <w:sz w:val="28"/>
          <w:szCs w:val="28"/>
        </w:rPr>
      </w:pPr>
    </w:p>
    <w:p w:rsidR="00EE632F" w:rsidRDefault="00DC112D" w:rsidP="00DC112D">
      <w:pPr>
        <w:rPr>
          <w:b/>
          <w:sz w:val="28"/>
        </w:rPr>
      </w:pPr>
      <w:r>
        <w:rPr>
          <w:b/>
          <w:sz w:val="28"/>
        </w:rPr>
        <w:t xml:space="preserve">                                 </w:t>
      </w:r>
    </w:p>
    <w:p w:rsidR="00756910" w:rsidRDefault="00756910" w:rsidP="00C354BE">
      <w:pPr>
        <w:spacing w:after="200" w:line="276" w:lineRule="auto"/>
        <w:jc w:val="center"/>
        <w:rPr>
          <w:b/>
          <w:sz w:val="28"/>
        </w:rPr>
      </w:pPr>
    </w:p>
    <w:p w:rsidR="00756910" w:rsidRDefault="00756910" w:rsidP="00C354BE">
      <w:pPr>
        <w:spacing w:after="200" w:line="276" w:lineRule="auto"/>
        <w:jc w:val="center"/>
        <w:rPr>
          <w:b/>
          <w:sz w:val="28"/>
        </w:rPr>
      </w:pPr>
    </w:p>
    <w:p w:rsidR="00DC112D" w:rsidRPr="001841E4" w:rsidRDefault="00C354BE" w:rsidP="00C354BE">
      <w:pPr>
        <w:spacing w:after="200" w:line="276" w:lineRule="auto"/>
        <w:jc w:val="center"/>
        <w:rPr>
          <w:b/>
          <w:sz w:val="28"/>
          <w:lang w:val="en-US"/>
        </w:rPr>
      </w:pPr>
      <w:r>
        <w:rPr>
          <w:b/>
          <w:sz w:val="28"/>
        </w:rPr>
        <w:lastRenderedPageBreak/>
        <w:t>М</w:t>
      </w:r>
      <w:r w:rsidR="00DC112D" w:rsidRPr="001841E4">
        <w:rPr>
          <w:b/>
          <w:sz w:val="28"/>
        </w:rPr>
        <w:t>ероприятия по энергосбережению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513"/>
        <w:gridCol w:w="851"/>
        <w:gridCol w:w="36"/>
        <w:gridCol w:w="12"/>
        <w:gridCol w:w="18"/>
        <w:gridCol w:w="777"/>
        <w:gridCol w:w="21"/>
        <w:gridCol w:w="12"/>
        <w:gridCol w:w="825"/>
        <w:gridCol w:w="12"/>
        <w:gridCol w:w="18"/>
        <w:gridCol w:w="972"/>
        <w:gridCol w:w="186"/>
        <w:gridCol w:w="810"/>
        <w:gridCol w:w="12"/>
        <w:gridCol w:w="87"/>
        <w:gridCol w:w="771"/>
        <w:gridCol w:w="81"/>
        <w:gridCol w:w="30"/>
        <w:gridCol w:w="21"/>
        <w:gridCol w:w="735"/>
        <w:gridCol w:w="69"/>
        <w:gridCol w:w="9"/>
        <w:gridCol w:w="39"/>
        <w:gridCol w:w="18"/>
        <w:gridCol w:w="12"/>
        <w:gridCol w:w="963"/>
        <w:gridCol w:w="18"/>
        <w:gridCol w:w="69"/>
        <w:gridCol w:w="1850"/>
        <w:gridCol w:w="1610"/>
      </w:tblGrid>
      <w:tr w:rsidR="00DB4543" w:rsidRPr="00756910" w:rsidTr="00DB4543">
        <w:trPr>
          <w:cantSplit/>
          <w:trHeight w:val="58"/>
        </w:trPr>
        <w:tc>
          <w:tcPr>
            <w:tcW w:w="179" w:type="pct"/>
            <w:vMerge w:val="restart"/>
            <w:shd w:val="clear" w:color="auto" w:fill="E0E0E0"/>
          </w:tcPr>
          <w:p w:rsidR="00EE632F" w:rsidRPr="00756910" w:rsidRDefault="00EE632F" w:rsidP="001F3009">
            <w:pPr>
              <w:rPr>
                <w:b/>
                <w:color w:val="000000" w:themeColor="text1"/>
                <w:sz w:val="20"/>
              </w:rPr>
            </w:pPr>
            <w:r w:rsidRPr="00756910">
              <w:rPr>
                <w:b/>
                <w:color w:val="000000" w:themeColor="text1"/>
                <w:sz w:val="20"/>
              </w:rPr>
              <w:t>№</w:t>
            </w:r>
          </w:p>
          <w:p w:rsidR="00EE632F" w:rsidRPr="00756910" w:rsidRDefault="00EE632F" w:rsidP="001F3009">
            <w:pPr>
              <w:rPr>
                <w:b/>
                <w:color w:val="000000" w:themeColor="text1"/>
                <w:sz w:val="20"/>
              </w:rPr>
            </w:pPr>
            <w:r w:rsidRPr="00756910">
              <w:rPr>
                <w:b/>
                <w:color w:val="000000" w:themeColor="text1"/>
                <w:sz w:val="20"/>
              </w:rPr>
              <w:t>п/п</w:t>
            </w:r>
          </w:p>
        </w:tc>
        <w:tc>
          <w:tcPr>
            <w:tcW w:w="1172" w:type="pct"/>
            <w:vMerge w:val="restart"/>
            <w:shd w:val="clear" w:color="auto" w:fill="E0E0E0"/>
            <w:vAlign w:val="center"/>
          </w:tcPr>
          <w:p w:rsidR="00EE632F" w:rsidRPr="00756910" w:rsidRDefault="00EE632F" w:rsidP="00395A26">
            <w:pPr>
              <w:jc w:val="center"/>
              <w:rPr>
                <w:b/>
                <w:color w:val="000000" w:themeColor="text1"/>
                <w:sz w:val="20"/>
              </w:rPr>
            </w:pPr>
            <w:r w:rsidRPr="00756910">
              <w:rPr>
                <w:b/>
                <w:color w:val="000000" w:themeColor="text1"/>
                <w:sz w:val="20"/>
              </w:rPr>
              <w:t>Наименование мероприятия</w:t>
            </w:r>
          </w:p>
        </w:tc>
        <w:tc>
          <w:tcPr>
            <w:tcW w:w="284" w:type="pct"/>
            <w:vMerge w:val="restart"/>
            <w:shd w:val="clear" w:color="auto" w:fill="E0E0E0"/>
          </w:tcPr>
          <w:p w:rsidR="00EE632F" w:rsidRPr="00756910" w:rsidRDefault="004000B4" w:rsidP="001F3009">
            <w:pPr>
              <w:rPr>
                <w:b/>
                <w:color w:val="000000" w:themeColor="text1"/>
                <w:sz w:val="20"/>
              </w:rPr>
            </w:pPr>
            <w:r w:rsidRPr="00756910">
              <w:rPr>
                <w:b/>
                <w:color w:val="000000" w:themeColor="text1"/>
                <w:sz w:val="20"/>
              </w:rPr>
              <w:t>Срок выпол</w:t>
            </w:r>
            <w:r w:rsidR="00EE632F" w:rsidRPr="00756910">
              <w:rPr>
                <w:b/>
                <w:color w:val="000000" w:themeColor="text1"/>
                <w:sz w:val="20"/>
              </w:rPr>
              <w:t>нения</w:t>
            </w:r>
          </w:p>
          <w:p w:rsidR="00EE632F" w:rsidRPr="00756910" w:rsidRDefault="00EE632F" w:rsidP="001F3009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211" w:type="pct"/>
            <w:gridSpan w:val="27"/>
            <w:shd w:val="clear" w:color="auto" w:fill="E0E0E0"/>
          </w:tcPr>
          <w:p w:rsidR="00EE632F" w:rsidRPr="00756910" w:rsidRDefault="00EE632F" w:rsidP="00742F9E">
            <w:pPr>
              <w:jc w:val="center"/>
              <w:rPr>
                <w:b/>
                <w:color w:val="000000" w:themeColor="text1"/>
                <w:sz w:val="20"/>
              </w:rPr>
            </w:pPr>
            <w:r w:rsidRPr="00756910">
              <w:rPr>
                <w:b/>
                <w:color w:val="000000" w:themeColor="text1"/>
                <w:sz w:val="20"/>
              </w:rPr>
              <w:t>Объем финансирования, тыс. руб.</w:t>
            </w:r>
          </w:p>
        </w:tc>
        <w:tc>
          <w:tcPr>
            <w:tcW w:w="617" w:type="pct"/>
            <w:vMerge w:val="restart"/>
            <w:shd w:val="clear" w:color="auto" w:fill="E0E0E0"/>
          </w:tcPr>
          <w:p w:rsidR="00EE632F" w:rsidRPr="00756910" w:rsidRDefault="00EE632F" w:rsidP="001F3009">
            <w:pPr>
              <w:rPr>
                <w:b/>
                <w:color w:val="000000" w:themeColor="text1"/>
                <w:sz w:val="20"/>
              </w:rPr>
            </w:pPr>
            <w:r w:rsidRPr="00756910">
              <w:rPr>
                <w:b/>
                <w:color w:val="000000" w:themeColor="text1"/>
                <w:sz w:val="20"/>
              </w:rPr>
              <w:t xml:space="preserve">Источник финансирования </w:t>
            </w:r>
          </w:p>
          <w:p w:rsidR="00EE632F" w:rsidRPr="00756910" w:rsidRDefault="00EE632F" w:rsidP="001F3009">
            <w:pPr>
              <w:rPr>
                <w:b/>
                <w:color w:val="000000" w:themeColor="text1"/>
                <w:sz w:val="20"/>
              </w:rPr>
            </w:pPr>
            <w:r w:rsidRPr="00756910">
              <w:rPr>
                <w:b/>
                <w:color w:val="000000" w:themeColor="text1"/>
                <w:sz w:val="20"/>
              </w:rPr>
              <w:t>(в установленном порядке)</w:t>
            </w:r>
          </w:p>
        </w:tc>
        <w:tc>
          <w:tcPr>
            <w:tcW w:w="538" w:type="pct"/>
            <w:vMerge w:val="restart"/>
            <w:shd w:val="clear" w:color="auto" w:fill="E0E0E0"/>
          </w:tcPr>
          <w:p w:rsidR="00EE632F" w:rsidRPr="00756910" w:rsidRDefault="00EE632F" w:rsidP="001F3009">
            <w:pPr>
              <w:rPr>
                <w:b/>
                <w:color w:val="000000" w:themeColor="text1"/>
                <w:sz w:val="20"/>
              </w:rPr>
            </w:pPr>
            <w:r w:rsidRPr="00756910">
              <w:rPr>
                <w:b/>
                <w:color w:val="000000" w:themeColor="text1"/>
                <w:sz w:val="20"/>
              </w:rPr>
              <w:t>Исполнители</w:t>
            </w:r>
          </w:p>
          <w:p w:rsidR="00EE632F" w:rsidRPr="00756910" w:rsidRDefault="00EE632F" w:rsidP="001F3009">
            <w:pPr>
              <w:rPr>
                <w:b/>
                <w:color w:val="000000" w:themeColor="text1"/>
                <w:sz w:val="20"/>
              </w:rPr>
            </w:pPr>
            <w:r w:rsidRPr="00756910">
              <w:rPr>
                <w:b/>
                <w:color w:val="000000" w:themeColor="text1"/>
                <w:sz w:val="20"/>
              </w:rPr>
              <w:t>(в установленном  порядке)</w:t>
            </w:r>
          </w:p>
        </w:tc>
      </w:tr>
      <w:tr w:rsidR="00DB4543" w:rsidRPr="00756910" w:rsidTr="00DB4543">
        <w:trPr>
          <w:cantSplit/>
          <w:trHeight w:val="142"/>
        </w:trPr>
        <w:tc>
          <w:tcPr>
            <w:tcW w:w="179" w:type="pct"/>
            <w:vMerge/>
            <w:shd w:val="clear" w:color="auto" w:fill="E0E0E0"/>
          </w:tcPr>
          <w:p w:rsidR="00EE632F" w:rsidRPr="00756910" w:rsidRDefault="00EE632F" w:rsidP="001F3009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172" w:type="pct"/>
            <w:vMerge/>
            <w:shd w:val="clear" w:color="auto" w:fill="E0E0E0"/>
          </w:tcPr>
          <w:p w:rsidR="00EE632F" w:rsidRPr="00756910" w:rsidRDefault="00EE632F" w:rsidP="001F3009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84" w:type="pct"/>
            <w:vMerge/>
            <w:shd w:val="clear" w:color="auto" w:fill="E0E0E0"/>
          </w:tcPr>
          <w:p w:rsidR="00EE632F" w:rsidRPr="00756910" w:rsidRDefault="00EE632F" w:rsidP="001F3009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81" w:type="pct"/>
            <w:gridSpan w:val="4"/>
            <w:vMerge w:val="restart"/>
            <w:shd w:val="clear" w:color="auto" w:fill="E0E0E0"/>
            <w:vAlign w:val="center"/>
          </w:tcPr>
          <w:p w:rsidR="00EE632F" w:rsidRPr="00756910" w:rsidRDefault="00EE632F" w:rsidP="00395A26">
            <w:pPr>
              <w:jc w:val="center"/>
              <w:rPr>
                <w:b/>
                <w:color w:val="000000" w:themeColor="text1"/>
                <w:sz w:val="20"/>
              </w:rPr>
            </w:pPr>
            <w:r w:rsidRPr="00756910">
              <w:rPr>
                <w:b/>
                <w:color w:val="000000" w:themeColor="text1"/>
                <w:sz w:val="20"/>
              </w:rPr>
              <w:t>всего</w:t>
            </w:r>
          </w:p>
        </w:tc>
        <w:tc>
          <w:tcPr>
            <w:tcW w:w="1930" w:type="pct"/>
            <w:gridSpan w:val="23"/>
            <w:shd w:val="clear" w:color="auto" w:fill="E0E0E0"/>
          </w:tcPr>
          <w:p w:rsidR="00EE632F" w:rsidRPr="00756910" w:rsidRDefault="00EE632F" w:rsidP="00742F9E">
            <w:pPr>
              <w:jc w:val="center"/>
              <w:rPr>
                <w:color w:val="000000" w:themeColor="text1"/>
                <w:sz w:val="20"/>
              </w:rPr>
            </w:pPr>
            <w:r w:rsidRPr="00756910">
              <w:rPr>
                <w:b/>
                <w:color w:val="000000" w:themeColor="text1"/>
                <w:sz w:val="20"/>
              </w:rPr>
              <w:t>в том числе по годам</w:t>
            </w:r>
          </w:p>
        </w:tc>
        <w:tc>
          <w:tcPr>
            <w:tcW w:w="617" w:type="pct"/>
            <w:vMerge/>
            <w:shd w:val="clear" w:color="auto" w:fill="E0E0E0"/>
          </w:tcPr>
          <w:p w:rsidR="00EE632F" w:rsidRPr="00756910" w:rsidRDefault="00EE632F" w:rsidP="001F3009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8" w:type="pct"/>
            <w:vMerge/>
            <w:shd w:val="clear" w:color="auto" w:fill="E0E0E0"/>
          </w:tcPr>
          <w:p w:rsidR="00EE632F" w:rsidRPr="00756910" w:rsidRDefault="00EE632F" w:rsidP="001F3009">
            <w:pPr>
              <w:rPr>
                <w:color w:val="000000" w:themeColor="text1"/>
                <w:sz w:val="20"/>
              </w:rPr>
            </w:pPr>
          </w:p>
        </w:tc>
      </w:tr>
      <w:tr w:rsidR="00DB4543" w:rsidRPr="00756910" w:rsidTr="00DB4543">
        <w:trPr>
          <w:cantSplit/>
          <w:trHeight w:val="142"/>
        </w:trPr>
        <w:tc>
          <w:tcPr>
            <w:tcW w:w="179" w:type="pct"/>
            <w:vMerge/>
            <w:shd w:val="clear" w:color="auto" w:fill="E0E0E0"/>
          </w:tcPr>
          <w:p w:rsidR="00EE632F" w:rsidRPr="00756910" w:rsidRDefault="00EE632F" w:rsidP="001F3009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172" w:type="pct"/>
            <w:vMerge/>
            <w:shd w:val="clear" w:color="auto" w:fill="E0E0E0"/>
          </w:tcPr>
          <w:p w:rsidR="00EE632F" w:rsidRPr="00756910" w:rsidRDefault="00EE632F" w:rsidP="001F3009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84" w:type="pct"/>
            <w:vMerge/>
            <w:shd w:val="clear" w:color="auto" w:fill="E0E0E0"/>
          </w:tcPr>
          <w:p w:rsidR="00EE632F" w:rsidRPr="00756910" w:rsidRDefault="00EE632F" w:rsidP="001F3009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81" w:type="pct"/>
            <w:gridSpan w:val="4"/>
            <w:vMerge/>
            <w:shd w:val="clear" w:color="auto" w:fill="E0E0E0"/>
          </w:tcPr>
          <w:p w:rsidR="00EE632F" w:rsidRPr="00756910" w:rsidRDefault="00EE632F" w:rsidP="001F3009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86" w:type="pct"/>
            <w:gridSpan w:val="3"/>
            <w:shd w:val="clear" w:color="auto" w:fill="E0E0E0"/>
            <w:vAlign w:val="center"/>
          </w:tcPr>
          <w:p w:rsidR="00EE632F" w:rsidRPr="00756910" w:rsidRDefault="00EE632F" w:rsidP="00395A2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6910">
              <w:rPr>
                <w:b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334" w:type="pct"/>
            <w:gridSpan w:val="3"/>
            <w:shd w:val="clear" w:color="auto" w:fill="E0E0E0"/>
            <w:vAlign w:val="center"/>
          </w:tcPr>
          <w:p w:rsidR="00EE632F" w:rsidRPr="00756910" w:rsidRDefault="00EE632F" w:rsidP="00395A2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6910">
              <w:rPr>
                <w:b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332" w:type="pct"/>
            <w:gridSpan w:val="2"/>
            <w:shd w:val="clear" w:color="auto" w:fill="E0E0E0"/>
            <w:vAlign w:val="center"/>
          </w:tcPr>
          <w:p w:rsidR="00EE632F" w:rsidRPr="00756910" w:rsidRDefault="00EE632F" w:rsidP="00395A2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6910">
              <w:rPr>
                <w:b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334" w:type="pct"/>
            <w:gridSpan w:val="6"/>
            <w:shd w:val="clear" w:color="auto" w:fill="E0E0E0"/>
            <w:vAlign w:val="center"/>
          </w:tcPr>
          <w:p w:rsidR="00EE632F" w:rsidRPr="00756910" w:rsidRDefault="00EE632F" w:rsidP="00395A2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6910">
              <w:rPr>
                <w:b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284" w:type="pct"/>
            <w:gridSpan w:val="4"/>
            <w:shd w:val="clear" w:color="auto" w:fill="E0E0E0"/>
            <w:vAlign w:val="center"/>
          </w:tcPr>
          <w:p w:rsidR="00EE632F" w:rsidRPr="00756910" w:rsidRDefault="00EE632F" w:rsidP="00395A2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6910">
              <w:rPr>
                <w:b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359" w:type="pct"/>
            <w:gridSpan w:val="5"/>
            <w:shd w:val="clear" w:color="auto" w:fill="E0E0E0"/>
            <w:vAlign w:val="center"/>
          </w:tcPr>
          <w:p w:rsidR="00EE632F" w:rsidRPr="00756910" w:rsidRDefault="00EE632F" w:rsidP="00395A26">
            <w:pPr>
              <w:jc w:val="center"/>
              <w:rPr>
                <w:color w:val="000000" w:themeColor="text1"/>
                <w:sz w:val="20"/>
              </w:rPr>
            </w:pPr>
            <w:r w:rsidRPr="00756910">
              <w:rPr>
                <w:b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617" w:type="pct"/>
            <w:vMerge/>
            <w:shd w:val="clear" w:color="auto" w:fill="E0E0E0"/>
          </w:tcPr>
          <w:p w:rsidR="00EE632F" w:rsidRPr="00756910" w:rsidRDefault="00EE632F" w:rsidP="001F3009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8" w:type="pct"/>
            <w:vMerge/>
            <w:shd w:val="clear" w:color="auto" w:fill="E0E0E0"/>
          </w:tcPr>
          <w:p w:rsidR="00EE632F" w:rsidRPr="00756910" w:rsidRDefault="00EE632F" w:rsidP="001F3009">
            <w:pPr>
              <w:rPr>
                <w:color w:val="000000" w:themeColor="text1"/>
                <w:sz w:val="20"/>
              </w:rPr>
            </w:pPr>
          </w:p>
        </w:tc>
      </w:tr>
      <w:tr w:rsidR="00395A26" w:rsidRPr="00756910" w:rsidTr="00395A26">
        <w:trPr>
          <w:trHeight w:val="321"/>
        </w:trPr>
        <w:tc>
          <w:tcPr>
            <w:tcW w:w="5000" w:type="pct"/>
            <w:gridSpan w:val="32"/>
          </w:tcPr>
          <w:p w:rsidR="00395A26" w:rsidRPr="00756910" w:rsidRDefault="00395A26" w:rsidP="00395A26">
            <w:pPr>
              <w:jc w:val="center"/>
              <w:rPr>
                <w:b/>
                <w:color w:val="000000" w:themeColor="text1"/>
              </w:rPr>
            </w:pPr>
            <w:r w:rsidRPr="00756910">
              <w:rPr>
                <w:b/>
                <w:color w:val="000000" w:themeColor="text1"/>
              </w:rPr>
              <w:t>1. Организационно-правовые мероприятия</w:t>
            </w:r>
          </w:p>
        </w:tc>
      </w:tr>
      <w:tr w:rsidR="00DB4543" w:rsidRPr="001841E4" w:rsidTr="00DB4543">
        <w:trPr>
          <w:trHeight w:val="321"/>
        </w:trPr>
        <w:tc>
          <w:tcPr>
            <w:tcW w:w="179" w:type="pct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  <w:r w:rsidRPr="009A3A53">
              <w:rPr>
                <w:sz w:val="18"/>
                <w:szCs w:val="18"/>
              </w:rPr>
              <w:t>1.1.</w:t>
            </w:r>
          </w:p>
        </w:tc>
        <w:tc>
          <w:tcPr>
            <w:tcW w:w="1172" w:type="pct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  <w:r w:rsidRPr="009A3A53">
              <w:rPr>
                <w:sz w:val="18"/>
                <w:szCs w:val="18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284" w:type="pct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  <w:r w:rsidRPr="009A3A53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81" w:type="pct"/>
            <w:gridSpan w:val="4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  <w:r w:rsidRPr="009A3A53">
              <w:rPr>
                <w:sz w:val="18"/>
                <w:szCs w:val="18"/>
              </w:rPr>
              <w:t>-</w:t>
            </w:r>
          </w:p>
        </w:tc>
        <w:tc>
          <w:tcPr>
            <w:tcW w:w="286" w:type="pct"/>
            <w:gridSpan w:val="3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  <w:r w:rsidRPr="009A3A53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gridSpan w:val="3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  <w:r w:rsidRPr="009A3A53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gridSpan w:val="2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  <w:r w:rsidRPr="009A3A53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gridSpan w:val="6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  <w:r w:rsidRPr="009A3A53">
              <w:rPr>
                <w:sz w:val="18"/>
                <w:szCs w:val="18"/>
              </w:rPr>
              <w:t>-</w:t>
            </w:r>
          </w:p>
        </w:tc>
        <w:tc>
          <w:tcPr>
            <w:tcW w:w="284" w:type="pct"/>
            <w:gridSpan w:val="4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  <w:r w:rsidRPr="009A3A53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gridSpan w:val="5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</w:p>
        </w:tc>
        <w:tc>
          <w:tcPr>
            <w:tcW w:w="617" w:type="pct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  <w:r w:rsidRPr="009A3A53">
              <w:rPr>
                <w:sz w:val="18"/>
                <w:szCs w:val="18"/>
              </w:rPr>
              <w:t>не требует дополнительных финансовых затрат</w:t>
            </w:r>
          </w:p>
        </w:tc>
        <w:tc>
          <w:tcPr>
            <w:tcW w:w="538" w:type="pct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  <w:r w:rsidRPr="009A3A53">
              <w:rPr>
                <w:sz w:val="18"/>
                <w:szCs w:val="18"/>
              </w:rPr>
              <w:t xml:space="preserve">Администрация </w:t>
            </w:r>
          </w:p>
        </w:tc>
      </w:tr>
      <w:tr w:rsidR="00DB4543" w:rsidRPr="001841E4" w:rsidTr="00DB4543">
        <w:trPr>
          <w:trHeight w:val="321"/>
        </w:trPr>
        <w:tc>
          <w:tcPr>
            <w:tcW w:w="179" w:type="pct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  <w:r w:rsidRPr="009A3A53">
              <w:rPr>
                <w:sz w:val="18"/>
                <w:szCs w:val="18"/>
              </w:rPr>
              <w:t>1.2.</w:t>
            </w:r>
          </w:p>
        </w:tc>
        <w:tc>
          <w:tcPr>
            <w:tcW w:w="1172" w:type="pct"/>
          </w:tcPr>
          <w:p w:rsidR="00EE632F" w:rsidRPr="009A3A53" w:rsidRDefault="00EE632F" w:rsidP="001F3009">
            <w:pPr>
              <w:jc w:val="both"/>
              <w:rPr>
                <w:sz w:val="18"/>
                <w:szCs w:val="18"/>
              </w:rPr>
            </w:pPr>
            <w:r w:rsidRPr="009A3A53">
              <w:rPr>
                <w:sz w:val="18"/>
                <w:szCs w:val="18"/>
              </w:rPr>
              <w:t>Контроль за соответствием размещаемых заказов на поставки электрических ламп накаливания для муниципальных нужд</w:t>
            </w:r>
          </w:p>
        </w:tc>
        <w:tc>
          <w:tcPr>
            <w:tcW w:w="284" w:type="pct"/>
          </w:tcPr>
          <w:p w:rsidR="00EE632F" w:rsidRPr="009A3A53" w:rsidRDefault="00EE632F" w:rsidP="00EE63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  <w:r w:rsidRPr="009A3A53">
              <w:rPr>
                <w:sz w:val="18"/>
                <w:szCs w:val="18"/>
              </w:rPr>
              <w:t>-</w:t>
            </w:r>
            <w:r w:rsidR="00742F9E">
              <w:rPr>
                <w:sz w:val="18"/>
                <w:szCs w:val="18"/>
              </w:rPr>
              <w:t xml:space="preserve"> </w:t>
            </w:r>
            <w:r w:rsidRPr="009A3A53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="00756910">
              <w:rPr>
                <w:sz w:val="18"/>
                <w:szCs w:val="18"/>
              </w:rPr>
              <w:t xml:space="preserve"> г</w:t>
            </w:r>
            <w:r w:rsidRPr="009A3A53">
              <w:rPr>
                <w:sz w:val="18"/>
                <w:szCs w:val="18"/>
              </w:rPr>
              <w:t>г.</w:t>
            </w:r>
          </w:p>
        </w:tc>
        <w:tc>
          <w:tcPr>
            <w:tcW w:w="281" w:type="pct"/>
            <w:gridSpan w:val="4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  <w:r w:rsidRPr="009A3A53">
              <w:rPr>
                <w:sz w:val="18"/>
                <w:szCs w:val="18"/>
              </w:rPr>
              <w:t>-</w:t>
            </w:r>
          </w:p>
        </w:tc>
        <w:tc>
          <w:tcPr>
            <w:tcW w:w="286" w:type="pct"/>
            <w:gridSpan w:val="3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  <w:r w:rsidRPr="009A3A53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gridSpan w:val="3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  <w:r w:rsidRPr="009A3A53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gridSpan w:val="2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  <w:r w:rsidRPr="009A3A53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gridSpan w:val="6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  <w:r w:rsidRPr="009A3A53">
              <w:rPr>
                <w:sz w:val="18"/>
                <w:szCs w:val="18"/>
              </w:rPr>
              <w:t>-</w:t>
            </w:r>
          </w:p>
        </w:tc>
        <w:tc>
          <w:tcPr>
            <w:tcW w:w="284" w:type="pct"/>
            <w:gridSpan w:val="4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  <w:r w:rsidRPr="009A3A53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gridSpan w:val="5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</w:p>
        </w:tc>
        <w:tc>
          <w:tcPr>
            <w:tcW w:w="617" w:type="pct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  <w:r w:rsidRPr="009A3A53">
              <w:rPr>
                <w:sz w:val="18"/>
                <w:szCs w:val="18"/>
              </w:rPr>
              <w:t>не требует дополнительных финансовых затрат</w:t>
            </w:r>
          </w:p>
        </w:tc>
        <w:tc>
          <w:tcPr>
            <w:tcW w:w="538" w:type="pct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  <w:r w:rsidRPr="009A3A53">
              <w:rPr>
                <w:sz w:val="18"/>
                <w:szCs w:val="18"/>
              </w:rPr>
              <w:t xml:space="preserve">Администрация </w:t>
            </w:r>
          </w:p>
        </w:tc>
      </w:tr>
      <w:tr w:rsidR="00395A26" w:rsidRPr="001841E4" w:rsidTr="00395A26">
        <w:trPr>
          <w:trHeight w:val="321"/>
        </w:trPr>
        <w:tc>
          <w:tcPr>
            <w:tcW w:w="5000" w:type="pct"/>
            <w:gridSpan w:val="32"/>
            <w:vAlign w:val="center"/>
          </w:tcPr>
          <w:p w:rsidR="00395A26" w:rsidRPr="00395A26" w:rsidRDefault="00395A26" w:rsidP="00395A26">
            <w:pPr>
              <w:jc w:val="center"/>
              <w:rPr>
                <w:b/>
              </w:rPr>
            </w:pPr>
            <w:r w:rsidRPr="00395A26">
              <w:rPr>
                <w:b/>
              </w:rPr>
              <w:t>2. Информационное обеспечение энергосбережения</w:t>
            </w:r>
          </w:p>
        </w:tc>
      </w:tr>
      <w:tr w:rsidR="00DB4543" w:rsidRPr="001841E4" w:rsidTr="00DB4543">
        <w:trPr>
          <w:trHeight w:val="321"/>
        </w:trPr>
        <w:tc>
          <w:tcPr>
            <w:tcW w:w="179" w:type="pct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  <w:r w:rsidRPr="009A3A53">
              <w:rPr>
                <w:sz w:val="18"/>
                <w:szCs w:val="18"/>
              </w:rPr>
              <w:t>2.1.</w:t>
            </w:r>
          </w:p>
        </w:tc>
        <w:tc>
          <w:tcPr>
            <w:tcW w:w="1172" w:type="pct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  <w:r w:rsidRPr="009A3A53">
              <w:rPr>
                <w:sz w:val="18"/>
                <w:szCs w:val="18"/>
              </w:rPr>
              <w:t>Участие в конференциях, выставках и семинарах по энергосбережению</w:t>
            </w:r>
          </w:p>
        </w:tc>
        <w:tc>
          <w:tcPr>
            <w:tcW w:w="284" w:type="pct"/>
          </w:tcPr>
          <w:p w:rsidR="00EE632F" w:rsidRPr="009A3A53" w:rsidRDefault="00EE632F" w:rsidP="00EE632F">
            <w:pPr>
              <w:rPr>
                <w:sz w:val="18"/>
                <w:szCs w:val="18"/>
              </w:rPr>
            </w:pPr>
            <w:r w:rsidRPr="009A3A53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5-2020</w:t>
            </w:r>
            <w:r w:rsidRPr="009A3A53">
              <w:rPr>
                <w:sz w:val="18"/>
                <w:szCs w:val="18"/>
              </w:rPr>
              <w:t xml:space="preserve"> гг</w:t>
            </w:r>
            <w:r w:rsidR="00756910">
              <w:rPr>
                <w:sz w:val="18"/>
                <w:szCs w:val="18"/>
              </w:rPr>
              <w:t>.</w:t>
            </w:r>
          </w:p>
        </w:tc>
        <w:tc>
          <w:tcPr>
            <w:tcW w:w="281" w:type="pct"/>
            <w:gridSpan w:val="4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gridSpan w:val="3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gridSpan w:val="3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</w:p>
        </w:tc>
        <w:tc>
          <w:tcPr>
            <w:tcW w:w="332" w:type="pct"/>
            <w:gridSpan w:val="2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gridSpan w:val="6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  <w:r w:rsidRPr="009A3A53">
              <w:rPr>
                <w:sz w:val="18"/>
                <w:szCs w:val="18"/>
              </w:rPr>
              <w:t>-</w:t>
            </w:r>
          </w:p>
        </w:tc>
        <w:tc>
          <w:tcPr>
            <w:tcW w:w="284" w:type="pct"/>
            <w:gridSpan w:val="4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  <w:r w:rsidRPr="009A3A53">
              <w:rPr>
                <w:sz w:val="18"/>
                <w:szCs w:val="18"/>
              </w:rPr>
              <w:t>-</w:t>
            </w:r>
          </w:p>
        </w:tc>
        <w:tc>
          <w:tcPr>
            <w:tcW w:w="336" w:type="pct"/>
            <w:gridSpan w:val="4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</w:p>
        </w:tc>
        <w:tc>
          <w:tcPr>
            <w:tcW w:w="640" w:type="pct"/>
            <w:gridSpan w:val="2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  <w:r w:rsidRPr="009A3A53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538" w:type="pct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  <w:r w:rsidRPr="009A3A53">
              <w:rPr>
                <w:sz w:val="18"/>
                <w:szCs w:val="18"/>
              </w:rPr>
              <w:t xml:space="preserve">Администрация </w:t>
            </w:r>
          </w:p>
        </w:tc>
      </w:tr>
      <w:tr w:rsidR="00DB4543" w:rsidRPr="001841E4" w:rsidTr="00DB4543">
        <w:trPr>
          <w:trHeight w:val="321"/>
        </w:trPr>
        <w:tc>
          <w:tcPr>
            <w:tcW w:w="179" w:type="pct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  <w:r w:rsidRPr="009A3A53">
              <w:rPr>
                <w:sz w:val="18"/>
                <w:szCs w:val="18"/>
              </w:rPr>
              <w:t>2.3.</w:t>
            </w:r>
          </w:p>
        </w:tc>
        <w:tc>
          <w:tcPr>
            <w:tcW w:w="1172" w:type="pct"/>
          </w:tcPr>
          <w:p w:rsidR="00EE632F" w:rsidRPr="009A3A53" w:rsidRDefault="00EE632F" w:rsidP="001F3009">
            <w:pPr>
              <w:jc w:val="both"/>
              <w:rPr>
                <w:sz w:val="18"/>
                <w:szCs w:val="18"/>
              </w:rPr>
            </w:pPr>
            <w:r w:rsidRPr="009A3A53">
              <w:rPr>
                <w:sz w:val="18"/>
                <w:szCs w:val="18"/>
              </w:rPr>
              <w:t>Размещение на официальном сайте  информации о требованиях законодательства об энергосбережении и о повышении энергетической эффективности, другой информации по энергосбережению</w:t>
            </w:r>
          </w:p>
        </w:tc>
        <w:tc>
          <w:tcPr>
            <w:tcW w:w="284" w:type="pct"/>
          </w:tcPr>
          <w:p w:rsidR="00EE632F" w:rsidRPr="009A3A53" w:rsidRDefault="00EE632F" w:rsidP="00756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2015-2020</w:t>
            </w:r>
            <w:r w:rsidRPr="009A3A53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81" w:type="pct"/>
            <w:gridSpan w:val="4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  <w:r w:rsidRPr="009A3A53">
              <w:rPr>
                <w:sz w:val="18"/>
                <w:szCs w:val="18"/>
              </w:rPr>
              <w:t>-</w:t>
            </w:r>
          </w:p>
        </w:tc>
        <w:tc>
          <w:tcPr>
            <w:tcW w:w="286" w:type="pct"/>
            <w:gridSpan w:val="3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  <w:r w:rsidRPr="009A3A53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gridSpan w:val="3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  <w:r w:rsidRPr="009A3A53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gridSpan w:val="2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  <w:r w:rsidRPr="009A3A53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gridSpan w:val="6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  <w:r w:rsidRPr="009A3A53">
              <w:rPr>
                <w:sz w:val="18"/>
                <w:szCs w:val="18"/>
              </w:rPr>
              <w:t>-</w:t>
            </w:r>
          </w:p>
        </w:tc>
        <w:tc>
          <w:tcPr>
            <w:tcW w:w="284" w:type="pct"/>
            <w:gridSpan w:val="4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  <w:r w:rsidRPr="009A3A53">
              <w:rPr>
                <w:sz w:val="18"/>
                <w:szCs w:val="18"/>
              </w:rPr>
              <w:t>-</w:t>
            </w:r>
          </w:p>
        </w:tc>
        <w:tc>
          <w:tcPr>
            <w:tcW w:w="336" w:type="pct"/>
            <w:gridSpan w:val="4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</w:p>
        </w:tc>
        <w:tc>
          <w:tcPr>
            <w:tcW w:w="640" w:type="pct"/>
            <w:gridSpan w:val="2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  <w:r w:rsidRPr="009A3A53">
              <w:rPr>
                <w:sz w:val="18"/>
                <w:szCs w:val="18"/>
              </w:rPr>
              <w:t>не требует дополнительных финансовых затрат</w:t>
            </w:r>
          </w:p>
        </w:tc>
        <w:tc>
          <w:tcPr>
            <w:tcW w:w="538" w:type="pct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  <w:r w:rsidRPr="009A3A53">
              <w:rPr>
                <w:sz w:val="18"/>
                <w:szCs w:val="18"/>
              </w:rPr>
              <w:t xml:space="preserve">Администрация </w:t>
            </w:r>
          </w:p>
        </w:tc>
      </w:tr>
      <w:tr w:rsidR="00DB4543" w:rsidRPr="001841E4" w:rsidTr="00DB4543">
        <w:trPr>
          <w:trHeight w:val="321"/>
        </w:trPr>
        <w:tc>
          <w:tcPr>
            <w:tcW w:w="179" w:type="pct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  <w:r w:rsidRPr="009A3A53">
              <w:rPr>
                <w:sz w:val="18"/>
                <w:szCs w:val="18"/>
              </w:rPr>
              <w:t>2.4.</w:t>
            </w:r>
          </w:p>
        </w:tc>
        <w:tc>
          <w:tcPr>
            <w:tcW w:w="1172" w:type="pct"/>
          </w:tcPr>
          <w:p w:rsidR="00EE632F" w:rsidRDefault="00EE632F" w:rsidP="001F3009">
            <w:pPr>
              <w:rPr>
                <w:sz w:val="18"/>
                <w:szCs w:val="18"/>
              </w:rPr>
            </w:pPr>
            <w:r w:rsidRPr="009A3A53">
              <w:rPr>
                <w:sz w:val="18"/>
                <w:szCs w:val="18"/>
              </w:rPr>
              <w:t>Контроль за информированием собственников помещений в многоквартирном доме, лиц, ответственных за содержание многоквартирного дома о перечне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путем размещения информации в подъездах многоквартирного дома и (или) других помещениях, относящихся к общему имуществу собственников помещений в многоквартирном доме.</w:t>
            </w:r>
          </w:p>
          <w:p w:rsidR="00EE632F" w:rsidRPr="009A3A53" w:rsidRDefault="00EE632F" w:rsidP="001F3009">
            <w:pPr>
              <w:rPr>
                <w:sz w:val="18"/>
                <w:szCs w:val="18"/>
              </w:rPr>
            </w:pPr>
          </w:p>
        </w:tc>
        <w:tc>
          <w:tcPr>
            <w:tcW w:w="284" w:type="pct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="00756910">
              <w:rPr>
                <w:sz w:val="18"/>
                <w:szCs w:val="18"/>
              </w:rPr>
              <w:t xml:space="preserve"> </w:t>
            </w:r>
            <w:r w:rsidRPr="009A3A53">
              <w:rPr>
                <w:sz w:val="18"/>
                <w:szCs w:val="18"/>
              </w:rPr>
              <w:t>г.</w:t>
            </w:r>
          </w:p>
        </w:tc>
        <w:tc>
          <w:tcPr>
            <w:tcW w:w="281" w:type="pct"/>
            <w:gridSpan w:val="4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  <w:r w:rsidRPr="009A3A53">
              <w:rPr>
                <w:sz w:val="18"/>
                <w:szCs w:val="18"/>
              </w:rPr>
              <w:t>-</w:t>
            </w:r>
          </w:p>
        </w:tc>
        <w:tc>
          <w:tcPr>
            <w:tcW w:w="286" w:type="pct"/>
            <w:gridSpan w:val="3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  <w:r w:rsidRPr="009A3A53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gridSpan w:val="3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  <w:r w:rsidRPr="009A3A53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gridSpan w:val="2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  <w:r w:rsidRPr="009A3A53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gridSpan w:val="6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  <w:r w:rsidRPr="009A3A53">
              <w:rPr>
                <w:sz w:val="18"/>
                <w:szCs w:val="18"/>
              </w:rPr>
              <w:t>-</w:t>
            </w:r>
          </w:p>
        </w:tc>
        <w:tc>
          <w:tcPr>
            <w:tcW w:w="284" w:type="pct"/>
            <w:gridSpan w:val="4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</w:p>
        </w:tc>
        <w:tc>
          <w:tcPr>
            <w:tcW w:w="336" w:type="pct"/>
            <w:gridSpan w:val="4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  <w:r w:rsidRPr="009A3A53">
              <w:rPr>
                <w:sz w:val="18"/>
                <w:szCs w:val="18"/>
              </w:rPr>
              <w:t>-</w:t>
            </w:r>
          </w:p>
        </w:tc>
        <w:tc>
          <w:tcPr>
            <w:tcW w:w="640" w:type="pct"/>
            <w:gridSpan w:val="2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  <w:r w:rsidRPr="009A3A53">
              <w:rPr>
                <w:sz w:val="18"/>
                <w:szCs w:val="18"/>
              </w:rPr>
              <w:t>не требует дополнительных финансовых затрат</w:t>
            </w:r>
          </w:p>
        </w:tc>
        <w:tc>
          <w:tcPr>
            <w:tcW w:w="538" w:type="pct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  <w:r w:rsidRPr="009A3A53">
              <w:rPr>
                <w:sz w:val="18"/>
                <w:szCs w:val="18"/>
              </w:rPr>
              <w:t xml:space="preserve">Администрация </w:t>
            </w:r>
          </w:p>
        </w:tc>
      </w:tr>
      <w:tr w:rsidR="00395A26" w:rsidRPr="001841E4" w:rsidTr="00395A26">
        <w:trPr>
          <w:trHeight w:val="321"/>
        </w:trPr>
        <w:tc>
          <w:tcPr>
            <w:tcW w:w="5000" w:type="pct"/>
            <w:gridSpan w:val="32"/>
            <w:vAlign w:val="center"/>
          </w:tcPr>
          <w:p w:rsidR="00395A26" w:rsidRPr="00395A26" w:rsidRDefault="00395A26" w:rsidP="00395A26">
            <w:pPr>
              <w:jc w:val="center"/>
              <w:rPr>
                <w:b/>
              </w:rPr>
            </w:pPr>
            <w:r w:rsidRPr="00395A26">
              <w:rPr>
                <w:b/>
              </w:rPr>
              <w:t>3. Подготовка кадров в сфере энергосбережения</w:t>
            </w:r>
          </w:p>
        </w:tc>
      </w:tr>
      <w:tr w:rsidR="00DB4543" w:rsidRPr="001841E4" w:rsidTr="00DB4543">
        <w:trPr>
          <w:trHeight w:val="321"/>
        </w:trPr>
        <w:tc>
          <w:tcPr>
            <w:tcW w:w="179" w:type="pct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  <w:r w:rsidRPr="009A3A53">
              <w:rPr>
                <w:sz w:val="18"/>
                <w:szCs w:val="18"/>
              </w:rPr>
              <w:t>3.1.</w:t>
            </w:r>
          </w:p>
        </w:tc>
        <w:tc>
          <w:tcPr>
            <w:tcW w:w="1172" w:type="pct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  <w:r w:rsidRPr="009A3A53">
              <w:rPr>
                <w:sz w:val="18"/>
                <w:szCs w:val="18"/>
              </w:rPr>
              <w:t xml:space="preserve">Включение в программы повышения квалификации и обучение муниципальных служащих и работников </w:t>
            </w:r>
            <w:r w:rsidRPr="009A3A53">
              <w:rPr>
                <w:sz w:val="18"/>
                <w:szCs w:val="18"/>
              </w:rPr>
              <w:lastRenderedPageBreak/>
              <w:t>учреждений бюджетной сферы разделов по эффективному использованию энергетических и коммунальных ресурсов</w:t>
            </w:r>
          </w:p>
        </w:tc>
        <w:tc>
          <w:tcPr>
            <w:tcW w:w="284" w:type="pct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2015-2020</w:t>
            </w:r>
            <w:r w:rsidR="00395A26">
              <w:rPr>
                <w:sz w:val="18"/>
                <w:szCs w:val="18"/>
              </w:rPr>
              <w:t xml:space="preserve"> </w:t>
            </w:r>
            <w:r w:rsidRPr="009A3A53">
              <w:rPr>
                <w:sz w:val="18"/>
                <w:szCs w:val="18"/>
              </w:rPr>
              <w:t>гг</w:t>
            </w:r>
            <w:r w:rsidR="00395A26">
              <w:rPr>
                <w:sz w:val="18"/>
                <w:szCs w:val="18"/>
              </w:rPr>
              <w:t>.</w:t>
            </w:r>
          </w:p>
        </w:tc>
        <w:tc>
          <w:tcPr>
            <w:tcW w:w="281" w:type="pct"/>
            <w:gridSpan w:val="4"/>
            <w:vAlign w:val="center"/>
          </w:tcPr>
          <w:p w:rsidR="00EE632F" w:rsidRPr="00DB4543" w:rsidRDefault="00DB4543" w:rsidP="00DB4543">
            <w:pPr>
              <w:jc w:val="center"/>
            </w:pPr>
            <w:r w:rsidRPr="00DB4543">
              <w:t>5</w:t>
            </w:r>
          </w:p>
        </w:tc>
        <w:tc>
          <w:tcPr>
            <w:tcW w:w="286" w:type="pct"/>
            <w:gridSpan w:val="3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gridSpan w:val="3"/>
            <w:vAlign w:val="center"/>
          </w:tcPr>
          <w:p w:rsidR="00EE632F" w:rsidRPr="00395A26" w:rsidRDefault="004000B4" w:rsidP="00395A26">
            <w:pPr>
              <w:jc w:val="center"/>
            </w:pPr>
            <w:r w:rsidRPr="00395A26">
              <w:t>5</w:t>
            </w:r>
          </w:p>
        </w:tc>
        <w:tc>
          <w:tcPr>
            <w:tcW w:w="364" w:type="pct"/>
            <w:gridSpan w:val="4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</w:p>
        </w:tc>
        <w:tc>
          <w:tcPr>
            <w:tcW w:w="294" w:type="pct"/>
            <w:gridSpan w:val="3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</w:p>
        </w:tc>
        <w:tc>
          <w:tcPr>
            <w:tcW w:w="301" w:type="pct"/>
            <w:gridSpan w:val="7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</w:p>
        </w:tc>
        <w:tc>
          <w:tcPr>
            <w:tcW w:w="646" w:type="pct"/>
            <w:gridSpan w:val="3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  <w:r w:rsidRPr="009A3A53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538" w:type="pct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  <w:r w:rsidRPr="009A3A53">
              <w:rPr>
                <w:sz w:val="18"/>
                <w:szCs w:val="18"/>
              </w:rPr>
              <w:t xml:space="preserve">Администрация </w:t>
            </w:r>
          </w:p>
        </w:tc>
      </w:tr>
      <w:tr w:rsidR="00395A26" w:rsidRPr="001841E4" w:rsidTr="00395A26">
        <w:trPr>
          <w:trHeight w:val="321"/>
        </w:trPr>
        <w:tc>
          <w:tcPr>
            <w:tcW w:w="5000" w:type="pct"/>
            <w:gridSpan w:val="32"/>
            <w:vAlign w:val="center"/>
          </w:tcPr>
          <w:p w:rsidR="00395A26" w:rsidRPr="00395A26" w:rsidRDefault="00395A26" w:rsidP="00395A26">
            <w:pPr>
              <w:jc w:val="center"/>
              <w:rPr>
                <w:b/>
              </w:rPr>
            </w:pPr>
            <w:r w:rsidRPr="00395A26">
              <w:rPr>
                <w:b/>
              </w:rPr>
              <w:lastRenderedPageBreak/>
              <w:t>4.</w:t>
            </w:r>
            <w:r>
              <w:rPr>
                <w:b/>
              </w:rPr>
              <w:t xml:space="preserve"> </w:t>
            </w:r>
            <w:r w:rsidRPr="00395A26">
              <w:rPr>
                <w:b/>
              </w:rPr>
              <w:t>Повышение энергетической эффективности в жилищной сфере</w:t>
            </w:r>
          </w:p>
        </w:tc>
      </w:tr>
      <w:tr w:rsidR="00DB4543" w:rsidRPr="001841E4" w:rsidTr="00DB4543">
        <w:trPr>
          <w:trHeight w:val="321"/>
        </w:trPr>
        <w:tc>
          <w:tcPr>
            <w:tcW w:w="179" w:type="pct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1172" w:type="pct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  <w:r w:rsidRPr="009A3A53">
              <w:rPr>
                <w:sz w:val="18"/>
                <w:szCs w:val="18"/>
              </w:rPr>
              <w:t>Утепление чердачных перекрытий</w:t>
            </w:r>
          </w:p>
        </w:tc>
        <w:tc>
          <w:tcPr>
            <w:tcW w:w="296" w:type="pct"/>
            <w:gridSpan w:val="2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2015-2020</w:t>
            </w:r>
          </w:p>
        </w:tc>
        <w:tc>
          <w:tcPr>
            <w:tcW w:w="276" w:type="pct"/>
            <w:gridSpan w:val="4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</w:p>
        </w:tc>
        <w:tc>
          <w:tcPr>
            <w:tcW w:w="289" w:type="pct"/>
            <w:gridSpan w:val="4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gridSpan w:val="2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gridSpan w:val="3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</w:p>
        </w:tc>
        <w:tc>
          <w:tcPr>
            <w:tcW w:w="294" w:type="pct"/>
            <w:gridSpan w:val="3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  <w:gridSpan w:val="6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</w:p>
        </w:tc>
        <w:tc>
          <w:tcPr>
            <w:tcW w:w="331" w:type="pct"/>
            <w:gridSpan w:val="3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</w:p>
        </w:tc>
        <w:tc>
          <w:tcPr>
            <w:tcW w:w="640" w:type="pct"/>
            <w:gridSpan w:val="2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</w:p>
        </w:tc>
        <w:tc>
          <w:tcPr>
            <w:tcW w:w="538" w:type="pct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  <w:r w:rsidRPr="009A3A53">
              <w:rPr>
                <w:sz w:val="18"/>
                <w:szCs w:val="18"/>
              </w:rPr>
              <w:t>МУП ПутиловоЖКХ</w:t>
            </w:r>
          </w:p>
        </w:tc>
      </w:tr>
      <w:tr w:rsidR="00DB4543" w:rsidRPr="001841E4" w:rsidTr="00DB4543">
        <w:trPr>
          <w:trHeight w:val="321"/>
        </w:trPr>
        <w:tc>
          <w:tcPr>
            <w:tcW w:w="179" w:type="pct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1172" w:type="pct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  <w:r w:rsidRPr="00EE632F">
              <w:rPr>
                <w:sz w:val="18"/>
                <w:szCs w:val="18"/>
              </w:rPr>
              <w:t>Установка энергосберегающих ламп</w:t>
            </w:r>
          </w:p>
        </w:tc>
        <w:tc>
          <w:tcPr>
            <w:tcW w:w="296" w:type="pct"/>
            <w:gridSpan w:val="2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2015-2016</w:t>
            </w:r>
          </w:p>
        </w:tc>
        <w:tc>
          <w:tcPr>
            <w:tcW w:w="276" w:type="pct"/>
            <w:gridSpan w:val="4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</w:p>
        </w:tc>
        <w:tc>
          <w:tcPr>
            <w:tcW w:w="289" w:type="pct"/>
            <w:gridSpan w:val="4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gridSpan w:val="2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gridSpan w:val="3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</w:p>
        </w:tc>
        <w:tc>
          <w:tcPr>
            <w:tcW w:w="294" w:type="pct"/>
            <w:gridSpan w:val="3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  <w:gridSpan w:val="6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</w:p>
        </w:tc>
        <w:tc>
          <w:tcPr>
            <w:tcW w:w="331" w:type="pct"/>
            <w:gridSpan w:val="3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</w:p>
        </w:tc>
        <w:tc>
          <w:tcPr>
            <w:tcW w:w="640" w:type="pct"/>
            <w:gridSpan w:val="2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</w:p>
        </w:tc>
        <w:tc>
          <w:tcPr>
            <w:tcW w:w="538" w:type="pct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  <w:r w:rsidRPr="009A3A53">
              <w:rPr>
                <w:sz w:val="18"/>
                <w:szCs w:val="18"/>
              </w:rPr>
              <w:t>МУП ПутиловоЖКХ</w:t>
            </w:r>
          </w:p>
        </w:tc>
      </w:tr>
      <w:tr w:rsidR="00DB4543" w:rsidRPr="001841E4" w:rsidTr="00DB4543">
        <w:trPr>
          <w:trHeight w:val="321"/>
        </w:trPr>
        <w:tc>
          <w:tcPr>
            <w:tcW w:w="179" w:type="pct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1172" w:type="pct"/>
          </w:tcPr>
          <w:p w:rsidR="00EE632F" w:rsidRPr="009A3A53" w:rsidRDefault="00EE632F" w:rsidP="006C3D2F">
            <w:pPr>
              <w:rPr>
                <w:sz w:val="18"/>
                <w:szCs w:val="18"/>
              </w:rPr>
            </w:pPr>
            <w:r w:rsidRPr="00EE632F">
              <w:rPr>
                <w:sz w:val="18"/>
                <w:szCs w:val="18"/>
              </w:rPr>
              <w:t xml:space="preserve">Получение энергетических паспортов </w:t>
            </w:r>
            <w:r w:rsidR="006C3D2F">
              <w:rPr>
                <w:sz w:val="18"/>
                <w:szCs w:val="18"/>
              </w:rPr>
              <w:t>МКД</w:t>
            </w:r>
          </w:p>
        </w:tc>
        <w:tc>
          <w:tcPr>
            <w:tcW w:w="296" w:type="pct"/>
            <w:gridSpan w:val="2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276" w:type="pct"/>
            <w:gridSpan w:val="4"/>
            <w:vAlign w:val="center"/>
          </w:tcPr>
          <w:p w:rsidR="00EE632F" w:rsidRPr="00DB4543" w:rsidRDefault="00DB4543" w:rsidP="00DB4543">
            <w:pPr>
              <w:jc w:val="center"/>
            </w:pPr>
            <w:r w:rsidRPr="00DB4543">
              <w:t>945</w:t>
            </w:r>
          </w:p>
        </w:tc>
        <w:tc>
          <w:tcPr>
            <w:tcW w:w="289" w:type="pct"/>
            <w:gridSpan w:val="4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gridSpan w:val="2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gridSpan w:val="3"/>
            <w:vAlign w:val="center"/>
          </w:tcPr>
          <w:p w:rsidR="00EE632F" w:rsidRPr="00395A26" w:rsidRDefault="006C3D2F" w:rsidP="00395A26">
            <w:pPr>
              <w:jc w:val="center"/>
            </w:pPr>
            <w:r w:rsidRPr="00395A26">
              <w:t>315</w:t>
            </w:r>
          </w:p>
        </w:tc>
        <w:tc>
          <w:tcPr>
            <w:tcW w:w="294" w:type="pct"/>
            <w:gridSpan w:val="3"/>
            <w:vAlign w:val="center"/>
          </w:tcPr>
          <w:p w:rsidR="00EE632F" w:rsidRPr="00395A26" w:rsidRDefault="006C3D2F" w:rsidP="00395A26">
            <w:pPr>
              <w:jc w:val="center"/>
            </w:pPr>
            <w:r w:rsidRPr="00395A26">
              <w:t>315</w:t>
            </w:r>
          </w:p>
        </w:tc>
        <w:tc>
          <w:tcPr>
            <w:tcW w:w="297" w:type="pct"/>
            <w:gridSpan w:val="6"/>
            <w:vAlign w:val="center"/>
          </w:tcPr>
          <w:p w:rsidR="00EE632F" w:rsidRPr="00395A26" w:rsidRDefault="006C3D2F" w:rsidP="00395A26">
            <w:pPr>
              <w:jc w:val="center"/>
            </w:pPr>
            <w:r w:rsidRPr="00395A26">
              <w:t>315</w:t>
            </w:r>
          </w:p>
        </w:tc>
        <w:tc>
          <w:tcPr>
            <w:tcW w:w="331" w:type="pct"/>
            <w:gridSpan w:val="3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</w:p>
        </w:tc>
        <w:tc>
          <w:tcPr>
            <w:tcW w:w="640" w:type="pct"/>
            <w:gridSpan w:val="2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</w:p>
        </w:tc>
        <w:tc>
          <w:tcPr>
            <w:tcW w:w="538" w:type="pct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  <w:r w:rsidRPr="009A3A53">
              <w:rPr>
                <w:sz w:val="18"/>
                <w:szCs w:val="18"/>
              </w:rPr>
              <w:t>Администрация</w:t>
            </w:r>
          </w:p>
        </w:tc>
      </w:tr>
      <w:tr w:rsidR="00DB4543" w:rsidRPr="001841E4" w:rsidTr="00DB4543">
        <w:trPr>
          <w:trHeight w:val="321"/>
        </w:trPr>
        <w:tc>
          <w:tcPr>
            <w:tcW w:w="179" w:type="pct"/>
          </w:tcPr>
          <w:p w:rsidR="00DB4543" w:rsidRDefault="00DB4543" w:rsidP="001F3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</w:p>
        </w:tc>
        <w:tc>
          <w:tcPr>
            <w:tcW w:w="1172" w:type="pct"/>
          </w:tcPr>
          <w:p w:rsidR="00DB4543" w:rsidRPr="00EE632F" w:rsidRDefault="00DB4543" w:rsidP="006C3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общедомового узла учета электроэнергии жилого дома №23 по ул.Бр.Пожарских с.Путилово</w:t>
            </w:r>
          </w:p>
        </w:tc>
        <w:tc>
          <w:tcPr>
            <w:tcW w:w="296" w:type="pct"/>
            <w:gridSpan w:val="2"/>
          </w:tcPr>
          <w:p w:rsidR="00DB4543" w:rsidRDefault="00DB4543" w:rsidP="001F3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2015-2020 гг.</w:t>
            </w:r>
          </w:p>
        </w:tc>
        <w:tc>
          <w:tcPr>
            <w:tcW w:w="276" w:type="pct"/>
            <w:gridSpan w:val="4"/>
            <w:vAlign w:val="center"/>
          </w:tcPr>
          <w:p w:rsidR="00DB4543" w:rsidRPr="00DB4543" w:rsidRDefault="00DB4543" w:rsidP="00DB4543">
            <w:pPr>
              <w:jc w:val="center"/>
            </w:pPr>
            <w:r w:rsidRPr="00DB4543">
              <w:t>300</w:t>
            </w:r>
          </w:p>
        </w:tc>
        <w:tc>
          <w:tcPr>
            <w:tcW w:w="289" w:type="pct"/>
            <w:gridSpan w:val="4"/>
            <w:vAlign w:val="center"/>
          </w:tcPr>
          <w:p w:rsidR="00DB4543" w:rsidRPr="00DB4543" w:rsidRDefault="00DB4543" w:rsidP="00DB4543">
            <w:pPr>
              <w:jc w:val="center"/>
            </w:pPr>
          </w:p>
        </w:tc>
        <w:tc>
          <w:tcPr>
            <w:tcW w:w="385" w:type="pct"/>
            <w:gridSpan w:val="2"/>
            <w:vAlign w:val="center"/>
          </w:tcPr>
          <w:p w:rsidR="00DB4543" w:rsidRPr="00DB4543" w:rsidRDefault="00DB4543" w:rsidP="00DB4543">
            <w:pPr>
              <w:jc w:val="center"/>
            </w:pPr>
            <w:r w:rsidRPr="00DB4543">
              <w:t>300</w:t>
            </w:r>
          </w:p>
        </w:tc>
        <w:tc>
          <w:tcPr>
            <w:tcW w:w="303" w:type="pct"/>
            <w:gridSpan w:val="3"/>
            <w:vAlign w:val="center"/>
          </w:tcPr>
          <w:p w:rsidR="00DB4543" w:rsidRPr="00395A26" w:rsidRDefault="00DB4543" w:rsidP="00395A26">
            <w:pPr>
              <w:jc w:val="center"/>
            </w:pPr>
          </w:p>
        </w:tc>
        <w:tc>
          <w:tcPr>
            <w:tcW w:w="294" w:type="pct"/>
            <w:gridSpan w:val="3"/>
            <w:vAlign w:val="center"/>
          </w:tcPr>
          <w:p w:rsidR="00DB4543" w:rsidRPr="00395A26" w:rsidRDefault="00DB4543" w:rsidP="00395A26">
            <w:pPr>
              <w:jc w:val="center"/>
            </w:pPr>
          </w:p>
        </w:tc>
        <w:tc>
          <w:tcPr>
            <w:tcW w:w="297" w:type="pct"/>
            <w:gridSpan w:val="6"/>
            <w:vAlign w:val="center"/>
          </w:tcPr>
          <w:p w:rsidR="00DB4543" w:rsidRPr="00395A26" w:rsidRDefault="00DB4543" w:rsidP="00395A26">
            <w:pPr>
              <w:jc w:val="center"/>
            </w:pPr>
          </w:p>
        </w:tc>
        <w:tc>
          <w:tcPr>
            <w:tcW w:w="331" w:type="pct"/>
            <w:gridSpan w:val="3"/>
          </w:tcPr>
          <w:p w:rsidR="00DB4543" w:rsidRPr="009A3A53" w:rsidRDefault="00DB4543" w:rsidP="001F3009">
            <w:pPr>
              <w:rPr>
                <w:sz w:val="18"/>
                <w:szCs w:val="18"/>
              </w:rPr>
            </w:pPr>
          </w:p>
        </w:tc>
        <w:tc>
          <w:tcPr>
            <w:tcW w:w="640" w:type="pct"/>
            <w:gridSpan w:val="2"/>
          </w:tcPr>
          <w:p w:rsidR="00DB4543" w:rsidRPr="009A3A53" w:rsidRDefault="00DB4543" w:rsidP="001F3009">
            <w:pPr>
              <w:rPr>
                <w:sz w:val="18"/>
                <w:szCs w:val="18"/>
              </w:rPr>
            </w:pPr>
          </w:p>
        </w:tc>
        <w:tc>
          <w:tcPr>
            <w:tcW w:w="538" w:type="pct"/>
          </w:tcPr>
          <w:p w:rsidR="00DB4543" w:rsidRPr="009A3A53" w:rsidRDefault="00DB4543" w:rsidP="001F3009">
            <w:pPr>
              <w:rPr>
                <w:sz w:val="18"/>
                <w:szCs w:val="18"/>
              </w:rPr>
            </w:pPr>
            <w:r w:rsidRPr="00DB4543">
              <w:rPr>
                <w:sz w:val="18"/>
                <w:szCs w:val="18"/>
              </w:rPr>
              <w:t>Администрация</w:t>
            </w:r>
          </w:p>
        </w:tc>
      </w:tr>
      <w:tr w:rsidR="000F2CF3" w:rsidRPr="001841E4" w:rsidTr="00DB4543">
        <w:trPr>
          <w:trHeight w:val="321"/>
        </w:trPr>
        <w:tc>
          <w:tcPr>
            <w:tcW w:w="179" w:type="pct"/>
          </w:tcPr>
          <w:p w:rsidR="000F2CF3" w:rsidRDefault="000F2CF3" w:rsidP="001F3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  <w:tc>
          <w:tcPr>
            <w:tcW w:w="1172" w:type="pct"/>
          </w:tcPr>
          <w:p w:rsidR="000F2CF3" w:rsidRDefault="000F2CF3" w:rsidP="006C3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Проектирование и строительство газоснабжения многоэтажного жилого дома №№ 5,7,9 по ул.Игнашкиных с.Путилово</w:t>
            </w:r>
          </w:p>
        </w:tc>
        <w:tc>
          <w:tcPr>
            <w:tcW w:w="296" w:type="pct"/>
            <w:gridSpan w:val="2"/>
          </w:tcPr>
          <w:p w:rsidR="000F2CF3" w:rsidRDefault="000F2CF3" w:rsidP="001F3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2015-2020 гг.</w:t>
            </w:r>
          </w:p>
        </w:tc>
        <w:tc>
          <w:tcPr>
            <w:tcW w:w="276" w:type="pct"/>
            <w:gridSpan w:val="4"/>
            <w:vAlign w:val="center"/>
          </w:tcPr>
          <w:p w:rsidR="000F2CF3" w:rsidRPr="00DB4543" w:rsidRDefault="000F2CF3" w:rsidP="00DB4543">
            <w:pPr>
              <w:jc w:val="center"/>
            </w:pPr>
            <w:r>
              <w:t>632,2</w:t>
            </w:r>
          </w:p>
        </w:tc>
        <w:tc>
          <w:tcPr>
            <w:tcW w:w="289" w:type="pct"/>
            <w:gridSpan w:val="4"/>
            <w:vAlign w:val="center"/>
          </w:tcPr>
          <w:p w:rsidR="000F2CF3" w:rsidRPr="00DB4543" w:rsidRDefault="000F2CF3" w:rsidP="00DB4543">
            <w:pPr>
              <w:jc w:val="center"/>
            </w:pPr>
            <w:r>
              <w:t>632,2</w:t>
            </w:r>
          </w:p>
        </w:tc>
        <w:tc>
          <w:tcPr>
            <w:tcW w:w="385" w:type="pct"/>
            <w:gridSpan w:val="2"/>
            <w:vAlign w:val="center"/>
          </w:tcPr>
          <w:p w:rsidR="000F2CF3" w:rsidRPr="00DB4543" w:rsidRDefault="000F2CF3" w:rsidP="00DB4543">
            <w:pPr>
              <w:jc w:val="center"/>
            </w:pPr>
          </w:p>
        </w:tc>
        <w:tc>
          <w:tcPr>
            <w:tcW w:w="303" w:type="pct"/>
            <w:gridSpan w:val="3"/>
            <w:vAlign w:val="center"/>
          </w:tcPr>
          <w:p w:rsidR="000F2CF3" w:rsidRPr="00395A26" w:rsidRDefault="000F2CF3" w:rsidP="00395A26">
            <w:pPr>
              <w:jc w:val="center"/>
            </w:pPr>
          </w:p>
        </w:tc>
        <w:tc>
          <w:tcPr>
            <w:tcW w:w="294" w:type="pct"/>
            <w:gridSpan w:val="3"/>
            <w:vAlign w:val="center"/>
          </w:tcPr>
          <w:p w:rsidR="000F2CF3" w:rsidRPr="00395A26" w:rsidRDefault="000F2CF3" w:rsidP="00395A26">
            <w:pPr>
              <w:jc w:val="center"/>
            </w:pPr>
          </w:p>
        </w:tc>
        <w:tc>
          <w:tcPr>
            <w:tcW w:w="297" w:type="pct"/>
            <w:gridSpan w:val="6"/>
            <w:vAlign w:val="center"/>
          </w:tcPr>
          <w:p w:rsidR="000F2CF3" w:rsidRPr="00395A26" w:rsidRDefault="000F2CF3" w:rsidP="00395A26">
            <w:pPr>
              <w:jc w:val="center"/>
            </w:pPr>
          </w:p>
        </w:tc>
        <w:tc>
          <w:tcPr>
            <w:tcW w:w="331" w:type="pct"/>
            <w:gridSpan w:val="3"/>
          </w:tcPr>
          <w:p w:rsidR="000F2CF3" w:rsidRPr="009A3A53" w:rsidRDefault="000F2CF3" w:rsidP="001F3009">
            <w:pPr>
              <w:rPr>
                <w:sz w:val="18"/>
                <w:szCs w:val="18"/>
              </w:rPr>
            </w:pPr>
          </w:p>
        </w:tc>
        <w:tc>
          <w:tcPr>
            <w:tcW w:w="640" w:type="pct"/>
            <w:gridSpan w:val="2"/>
          </w:tcPr>
          <w:p w:rsidR="000F2CF3" w:rsidRPr="009A3A53" w:rsidRDefault="000F2CF3" w:rsidP="001F3009">
            <w:pPr>
              <w:rPr>
                <w:sz w:val="18"/>
                <w:szCs w:val="18"/>
              </w:rPr>
            </w:pPr>
          </w:p>
        </w:tc>
        <w:tc>
          <w:tcPr>
            <w:tcW w:w="538" w:type="pct"/>
          </w:tcPr>
          <w:p w:rsidR="000F2CF3" w:rsidRPr="00DB4543" w:rsidRDefault="000F2CF3" w:rsidP="001F3009">
            <w:pPr>
              <w:rPr>
                <w:sz w:val="18"/>
                <w:szCs w:val="18"/>
              </w:rPr>
            </w:pPr>
          </w:p>
        </w:tc>
      </w:tr>
      <w:tr w:rsidR="00395A26" w:rsidRPr="00395A26" w:rsidTr="00395A26">
        <w:trPr>
          <w:trHeight w:val="321"/>
        </w:trPr>
        <w:tc>
          <w:tcPr>
            <w:tcW w:w="5000" w:type="pct"/>
            <w:gridSpan w:val="32"/>
            <w:vAlign w:val="center"/>
          </w:tcPr>
          <w:p w:rsidR="00395A26" w:rsidRPr="00395A26" w:rsidRDefault="00395A26" w:rsidP="00395A26">
            <w:pPr>
              <w:jc w:val="center"/>
              <w:rPr>
                <w:b/>
              </w:rPr>
            </w:pPr>
            <w:r w:rsidRPr="00395A26">
              <w:rPr>
                <w:b/>
              </w:rPr>
              <w:t>5. Энергосбережение и повышение энергетической эффективности в системах уличного освещения</w:t>
            </w:r>
          </w:p>
        </w:tc>
      </w:tr>
      <w:tr w:rsidR="00DB4543" w:rsidRPr="001841E4" w:rsidTr="00DB4543">
        <w:trPr>
          <w:trHeight w:val="321"/>
        </w:trPr>
        <w:tc>
          <w:tcPr>
            <w:tcW w:w="179" w:type="pct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  <w:r w:rsidRPr="009A3A53">
              <w:rPr>
                <w:sz w:val="18"/>
                <w:szCs w:val="18"/>
              </w:rPr>
              <w:t>5.1</w:t>
            </w:r>
          </w:p>
          <w:p w:rsidR="00EE632F" w:rsidRPr="009A3A53" w:rsidRDefault="00EE632F" w:rsidP="001F3009">
            <w:pPr>
              <w:rPr>
                <w:sz w:val="18"/>
                <w:szCs w:val="18"/>
              </w:rPr>
            </w:pPr>
          </w:p>
        </w:tc>
        <w:tc>
          <w:tcPr>
            <w:tcW w:w="1172" w:type="pct"/>
          </w:tcPr>
          <w:p w:rsidR="00EE632F" w:rsidRDefault="006C3D2F" w:rsidP="001F3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ламп ДРЛН, кронштейнов, светильников </w:t>
            </w:r>
          </w:p>
          <w:p w:rsidR="00EE632F" w:rsidRPr="009A3A53" w:rsidRDefault="00EE632F" w:rsidP="001F300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gridSpan w:val="3"/>
          </w:tcPr>
          <w:p w:rsidR="00EE632F" w:rsidRPr="009A3A53" w:rsidRDefault="00AD1087" w:rsidP="001F3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2015-2020</w:t>
            </w:r>
            <w:r w:rsidR="00395A26">
              <w:rPr>
                <w:sz w:val="18"/>
                <w:szCs w:val="18"/>
              </w:rPr>
              <w:t xml:space="preserve"> г</w:t>
            </w:r>
            <w:r w:rsidR="00EE632F" w:rsidRPr="009A3A53">
              <w:rPr>
                <w:sz w:val="18"/>
                <w:szCs w:val="18"/>
              </w:rPr>
              <w:t>г</w:t>
            </w:r>
            <w:r w:rsidR="00395A26">
              <w:rPr>
                <w:sz w:val="18"/>
                <w:szCs w:val="18"/>
              </w:rPr>
              <w:t>.</w:t>
            </w:r>
          </w:p>
        </w:tc>
        <w:tc>
          <w:tcPr>
            <w:tcW w:w="272" w:type="pct"/>
            <w:gridSpan w:val="3"/>
            <w:vAlign w:val="center"/>
          </w:tcPr>
          <w:p w:rsidR="00EE632F" w:rsidRPr="00395A26" w:rsidRDefault="00DB4543" w:rsidP="00395A26">
            <w:pPr>
              <w:jc w:val="center"/>
            </w:pPr>
            <w:r>
              <w:t>750</w:t>
            </w:r>
          </w:p>
        </w:tc>
        <w:tc>
          <w:tcPr>
            <w:tcW w:w="283" w:type="pct"/>
            <w:gridSpan w:val="3"/>
            <w:vAlign w:val="center"/>
          </w:tcPr>
          <w:p w:rsidR="00EE632F" w:rsidRPr="00395A26" w:rsidRDefault="00DB4543" w:rsidP="00395A26">
            <w:pPr>
              <w:jc w:val="center"/>
            </w:pPr>
            <w:r>
              <w:t>110</w:t>
            </w:r>
          </w:p>
        </w:tc>
        <w:tc>
          <w:tcPr>
            <w:tcW w:w="391" w:type="pct"/>
            <w:gridSpan w:val="3"/>
            <w:vAlign w:val="center"/>
          </w:tcPr>
          <w:p w:rsidR="00EE632F" w:rsidRPr="00395A26" w:rsidRDefault="00DB4543" w:rsidP="00395A26">
            <w:pPr>
              <w:jc w:val="center"/>
            </w:pPr>
            <w:r>
              <w:t>110</w:t>
            </w:r>
          </w:p>
        </w:tc>
        <w:tc>
          <w:tcPr>
            <w:tcW w:w="303" w:type="pct"/>
            <w:gridSpan w:val="3"/>
            <w:vAlign w:val="center"/>
          </w:tcPr>
          <w:p w:rsidR="00EE632F" w:rsidRPr="00395A26" w:rsidRDefault="006C3D2F" w:rsidP="00395A26">
            <w:pPr>
              <w:jc w:val="center"/>
            </w:pPr>
            <w:r w:rsidRPr="00395A26">
              <w:t>125</w:t>
            </w:r>
          </w:p>
        </w:tc>
        <w:tc>
          <w:tcPr>
            <w:tcW w:w="284" w:type="pct"/>
            <w:gridSpan w:val="2"/>
            <w:vAlign w:val="center"/>
          </w:tcPr>
          <w:p w:rsidR="00EE632F" w:rsidRPr="00395A26" w:rsidRDefault="006C3D2F" w:rsidP="00395A26">
            <w:pPr>
              <w:jc w:val="center"/>
            </w:pPr>
            <w:r w:rsidRPr="00395A26">
              <w:t>130</w:t>
            </w:r>
          </w:p>
        </w:tc>
        <w:tc>
          <w:tcPr>
            <w:tcW w:w="288" w:type="pct"/>
            <w:gridSpan w:val="5"/>
            <w:vAlign w:val="center"/>
          </w:tcPr>
          <w:p w:rsidR="00EE632F" w:rsidRPr="00395A26" w:rsidRDefault="006C3D2F" w:rsidP="00395A26">
            <w:pPr>
              <w:jc w:val="center"/>
            </w:pPr>
            <w:r w:rsidRPr="00395A26">
              <w:t>135</w:t>
            </w:r>
          </w:p>
        </w:tc>
        <w:tc>
          <w:tcPr>
            <w:tcW w:w="350" w:type="pct"/>
            <w:gridSpan w:val="5"/>
            <w:vAlign w:val="center"/>
          </w:tcPr>
          <w:p w:rsidR="00EE632F" w:rsidRPr="00395A26" w:rsidRDefault="006C3D2F" w:rsidP="00395A26">
            <w:pPr>
              <w:jc w:val="center"/>
            </w:pPr>
            <w:r w:rsidRPr="00395A26">
              <w:t>140</w:t>
            </w:r>
          </w:p>
        </w:tc>
        <w:tc>
          <w:tcPr>
            <w:tcW w:w="640" w:type="pct"/>
            <w:gridSpan w:val="2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</w:p>
        </w:tc>
        <w:tc>
          <w:tcPr>
            <w:tcW w:w="538" w:type="pct"/>
          </w:tcPr>
          <w:p w:rsidR="00EE632F" w:rsidRPr="009A3A53" w:rsidRDefault="00EE632F" w:rsidP="001F3009">
            <w:pPr>
              <w:rPr>
                <w:b/>
                <w:sz w:val="18"/>
                <w:szCs w:val="18"/>
              </w:rPr>
            </w:pPr>
            <w:r w:rsidRPr="009A3A53">
              <w:rPr>
                <w:sz w:val="18"/>
                <w:szCs w:val="18"/>
              </w:rPr>
              <w:t>Администрация</w:t>
            </w:r>
          </w:p>
        </w:tc>
      </w:tr>
      <w:tr w:rsidR="00395A26" w:rsidRPr="00395A26" w:rsidTr="00395A26">
        <w:trPr>
          <w:trHeight w:val="321"/>
        </w:trPr>
        <w:tc>
          <w:tcPr>
            <w:tcW w:w="5000" w:type="pct"/>
            <w:gridSpan w:val="32"/>
            <w:vAlign w:val="center"/>
          </w:tcPr>
          <w:p w:rsidR="00395A26" w:rsidRPr="00395A26" w:rsidRDefault="00395A26" w:rsidP="00395A26">
            <w:pPr>
              <w:jc w:val="center"/>
              <w:rPr>
                <w:b/>
              </w:rPr>
            </w:pPr>
            <w:r w:rsidRPr="00395A26">
              <w:rPr>
                <w:b/>
              </w:rPr>
              <w:t>6. Энергосбережение и повышение энергетической эффективности в бюджетном секторе</w:t>
            </w:r>
          </w:p>
        </w:tc>
      </w:tr>
      <w:tr w:rsidR="00DB4543" w:rsidRPr="001841E4" w:rsidTr="00DB4543">
        <w:trPr>
          <w:trHeight w:val="321"/>
        </w:trPr>
        <w:tc>
          <w:tcPr>
            <w:tcW w:w="179" w:type="pct"/>
          </w:tcPr>
          <w:p w:rsidR="00EE632F" w:rsidRPr="009A3A53" w:rsidRDefault="006C3D2F" w:rsidP="001F3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</w:p>
        </w:tc>
        <w:tc>
          <w:tcPr>
            <w:tcW w:w="1172" w:type="pct"/>
          </w:tcPr>
          <w:p w:rsidR="00EE632F" w:rsidRDefault="006C3D2F" w:rsidP="001F3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энергосберегающих ламп</w:t>
            </w:r>
          </w:p>
          <w:p w:rsidR="00EE632F" w:rsidRPr="009A3A53" w:rsidRDefault="00EE632F" w:rsidP="001F3009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4"/>
          </w:tcPr>
          <w:p w:rsidR="00EE632F" w:rsidRPr="009A3A53" w:rsidRDefault="006C3D2F" w:rsidP="001F3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2015-2020</w:t>
            </w:r>
          </w:p>
        </w:tc>
        <w:tc>
          <w:tcPr>
            <w:tcW w:w="270" w:type="pct"/>
            <w:gridSpan w:val="3"/>
            <w:vAlign w:val="center"/>
          </w:tcPr>
          <w:p w:rsidR="00EE632F" w:rsidRPr="00395A26" w:rsidRDefault="00DB4543" w:rsidP="00395A26">
            <w:pPr>
              <w:jc w:val="center"/>
            </w:pPr>
            <w:r>
              <w:t>59</w:t>
            </w:r>
          </w:p>
        </w:tc>
        <w:tc>
          <w:tcPr>
            <w:tcW w:w="285" w:type="pct"/>
            <w:gridSpan w:val="3"/>
            <w:vAlign w:val="center"/>
          </w:tcPr>
          <w:p w:rsidR="00EE632F" w:rsidRPr="00395A26" w:rsidRDefault="00EE632F" w:rsidP="00395A26">
            <w:pPr>
              <w:jc w:val="center"/>
            </w:pPr>
            <w:r w:rsidRPr="00395A26">
              <w:t>10</w:t>
            </w:r>
          </w:p>
        </w:tc>
        <w:tc>
          <w:tcPr>
            <w:tcW w:w="385" w:type="pct"/>
            <w:gridSpan w:val="2"/>
            <w:vAlign w:val="center"/>
          </w:tcPr>
          <w:p w:rsidR="00EE632F" w:rsidRPr="00395A26" w:rsidRDefault="00EE632F" w:rsidP="00395A26">
            <w:pPr>
              <w:jc w:val="center"/>
            </w:pPr>
            <w:r w:rsidRPr="00395A26">
              <w:t>11</w:t>
            </w:r>
          </w:p>
        </w:tc>
        <w:tc>
          <w:tcPr>
            <w:tcW w:w="303" w:type="pct"/>
            <w:gridSpan w:val="3"/>
            <w:vAlign w:val="center"/>
          </w:tcPr>
          <w:p w:rsidR="00EE632F" w:rsidRPr="00395A26" w:rsidRDefault="00EE632F" w:rsidP="00395A26">
            <w:pPr>
              <w:jc w:val="center"/>
            </w:pPr>
            <w:r w:rsidRPr="00395A26">
              <w:t>12</w:t>
            </w:r>
          </w:p>
        </w:tc>
        <w:tc>
          <w:tcPr>
            <w:tcW w:w="284" w:type="pct"/>
            <w:gridSpan w:val="2"/>
            <w:vAlign w:val="center"/>
          </w:tcPr>
          <w:p w:rsidR="00EE632F" w:rsidRPr="00395A26" w:rsidRDefault="00EE632F" w:rsidP="00395A26">
            <w:pPr>
              <w:jc w:val="center"/>
            </w:pPr>
            <w:r w:rsidRPr="00395A26">
              <w:t>13</w:t>
            </w:r>
          </w:p>
        </w:tc>
        <w:tc>
          <w:tcPr>
            <w:tcW w:w="285" w:type="pct"/>
            <w:gridSpan w:val="4"/>
            <w:vAlign w:val="center"/>
          </w:tcPr>
          <w:p w:rsidR="00EE632F" w:rsidRPr="00395A26" w:rsidRDefault="00EE632F" w:rsidP="00395A26">
            <w:pPr>
              <w:jc w:val="center"/>
            </w:pPr>
          </w:p>
        </w:tc>
        <w:tc>
          <w:tcPr>
            <w:tcW w:w="353" w:type="pct"/>
            <w:gridSpan w:val="6"/>
            <w:vAlign w:val="center"/>
          </w:tcPr>
          <w:p w:rsidR="00EE632F" w:rsidRPr="00395A26" w:rsidRDefault="00EE632F" w:rsidP="00395A26">
            <w:pPr>
              <w:jc w:val="center"/>
            </w:pPr>
            <w:r w:rsidRPr="00395A26">
              <w:t>13</w:t>
            </w:r>
          </w:p>
        </w:tc>
        <w:tc>
          <w:tcPr>
            <w:tcW w:w="640" w:type="pct"/>
            <w:gridSpan w:val="2"/>
          </w:tcPr>
          <w:p w:rsidR="00EE632F" w:rsidRPr="009A3A53" w:rsidRDefault="00EE632F" w:rsidP="001F3009">
            <w:pPr>
              <w:rPr>
                <w:sz w:val="18"/>
                <w:szCs w:val="18"/>
              </w:rPr>
            </w:pPr>
          </w:p>
        </w:tc>
        <w:tc>
          <w:tcPr>
            <w:tcW w:w="538" w:type="pct"/>
          </w:tcPr>
          <w:p w:rsidR="00EE632F" w:rsidRPr="009A3A53" w:rsidRDefault="00EE632F" w:rsidP="001F3009">
            <w:pPr>
              <w:rPr>
                <w:b/>
                <w:sz w:val="18"/>
                <w:szCs w:val="18"/>
              </w:rPr>
            </w:pPr>
            <w:r w:rsidRPr="009A3A53">
              <w:rPr>
                <w:sz w:val="18"/>
                <w:szCs w:val="18"/>
              </w:rPr>
              <w:t>Администрация, бюджетные учреждения</w:t>
            </w:r>
          </w:p>
        </w:tc>
      </w:tr>
      <w:tr w:rsidR="00395A26" w:rsidRPr="00395A26" w:rsidTr="00395A26">
        <w:trPr>
          <w:trHeight w:val="321"/>
        </w:trPr>
        <w:tc>
          <w:tcPr>
            <w:tcW w:w="5000" w:type="pct"/>
            <w:gridSpan w:val="32"/>
            <w:vAlign w:val="center"/>
          </w:tcPr>
          <w:p w:rsidR="00395A26" w:rsidRPr="00395A26" w:rsidRDefault="00395A26" w:rsidP="00395A26">
            <w:pPr>
              <w:jc w:val="center"/>
              <w:rPr>
                <w:b/>
              </w:rPr>
            </w:pPr>
            <w:r w:rsidRPr="00395A26">
              <w:rPr>
                <w:b/>
              </w:rPr>
              <w:t>7. Энергосбережение и повышение энергетической эффективности в коммунальной инфраструктуре</w:t>
            </w:r>
          </w:p>
        </w:tc>
      </w:tr>
      <w:tr w:rsidR="00DB4543" w:rsidRPr="001841E4" w:rsidTr="00DB4543">
        <w:trPr>
          <w:trHeight w:val="321"/>
        </w:trPr>
        <w:tc>
          <w:tcPr>
            <w:tcW w:w="179" w:type="pct"/>
          </w:tcPr>
          <w:p w:rsidR="00EE632F" w:rsidRPr="00395A26" w:rsidRDefault="00395A26" w:rsidP="001F3009">
            <w:pPr>
              <w:rPr>
                <w:sz w:val="18"/>
                <w:szCs w:val="18"/>
              </w:rPr>
            </w:pPr>
            <w:r w:rsidRPr="00395A26">
              <w:rPr>
                <w:sz w:val="18"/>
                <w:szCs w:val="18"/>
              </w:rPr>
              <w:t>7.1</w:t>
            </w:r>
          </w:p>
        </w:tc>
        <w:tc>
          <w:tcPr>
            <w:tcW w:w="1172" w:type="pct"/>
          </w:tcPr>
          <w:p w:rsidR="00EE632F" w:rsidRPr="009A3A53" w:rsidRDefault="00EE632F" w:rsidP="001F3009">
            <w:pPr>
              <w:rPr>
                <w:b/>
                <w:sz w:val="18"/>
                <w:szCs w:val="18"/>
              </w:rPr>
            </w:pPr>
            <w:r w:rsidRPr="009A3A53">
              <w:rPr>
                <w:sz w:val="18"/>
                <w:szCs w:val="18"/>
              </w:rPr>
              <w:t xml:space="preserve">Установка преобразователя частоты на подкачивающие насосы водонасосной </w:t>
            </w:r>
            <w:r w:rsidRPr="00DB4543">
              <w:rPr>
                <w:sz w:val="18"/>
                <w:szCs w:val="18"/>
              </w:rPr>
              <w:t>станции</w:t>
            </w:r>
          </w:p>
        </w:tc>
        <w:tc>
          <w:tcPr>
            <w:tcW w:w="306" w:type="pct"/>
            <w:gridSpan w:val="4"/>
          </w:tcPr>
          <w:p w:rsidR="00EE632F" w:rsidRPr="009A3A53" w:rsidRDefault="006C3D2F" w:rsidP="001F3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2015-2020</w:t>
            </w:r>
          </w:p>
        </w:tc>
        <w:tc>
          <w:tcPr>
            <w:tcW w:w="270" w:type="pct"/>
            <w:gridSpan w:val="3"/>
            <w:vAlign w:val="center"/>
          </w:tcPr>
          <w:p w:rsidR="00EE632F" w:rsidRPr="00DB4543" w:rsidRDefault="00DB4543" w:rsidP="00DB4543">
            <w:pPr>
              <w:jc w:val="center"/>
            </w:pPr>
            <w:r w:rsidRPr="00DB4543">
              <w:t>150</w:t>
            </w:r>
          </w:p>
        </w:tc>
        <w:tc>
          <w:tcPr>
            <w:tcW w:w="284" w:type="pct"/>
            <w:gridSpan w:val="3"/>
          </w:tcPr>
          <w:p w:rsidR="00EE632F" w:rsidRPr="000E59BA" w:rsidRDefault="00EE632F" w:rsidP="001F3009">
            <w:pPr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vAlign w:val="center"/>
          </w:tcPr>
          <w:p w:rsidR="00EE632F" w:rsidRPr="00395A26" w:rsidRDefault="006C3D2F" w:rsidP="00395A26">
            <w:pPr>
              <w:jc w:val="center"/>
            </w:pPr>
            <w:r w:rsidRPr="00395A26">
              <w:t>150</w:t>
            </w:r>
          </w:p>
        </w:tc>
        <w:tc>
          <w:tcPr>
            <w:tcW w:w="274" w:type="pct"/>
            <w:gridSpan w:val="2"/>
          </w:tcPr>
          <w:p w:rsidR="00EE632F" w:rsidRPr="009A3A53" w:rsidRDefault="00EE632F" w:rsidP="001F3009">
            <w:pPr>
              <w:rPr>
                <w:b/>
                <w:sz w:val="18"/>
                <w:szCs w:val="18"/>
              </w:rPr>
            </w:pPr>
          </w:p>
        </w:tc>
        <w:tc>
          <w:tcPr>
            <w:tcW w:w="286" w:type="pct"/>
            <w:gridSpan w:val="2"/>
          </w:tcPr>
          <w:p w:rsidR="00EE632F" w:rsidRPr="009A3A53" w:rsidRDefault="00EE632F" w:rsidP="001F3009">
            <w:pPr>
              <w:rPr>
                <w:b/>
                <w:sz w:val="18"/>
                <w:szCs w:val="18"/>
              </w:rPr>
            </w:pPr>
          </w:p>
        </w:tc>
        <w:tc>
          <w:tcPr>
            <w:tcW w:w="289" w:type="pct"/>
            <w:gridSpan w:val="4"/>
          </w:tcPr>
          <w:p w:rsidR="00EE632F" w:rsidRPr="009A3A53" w:rsidRDefault="00EE632F" w:rsidP="001F3009">
            <w:pPr>
              <w:rPr>
                <w:b/>
                <w:sz w:val="18"/>
                <w:szCs w:val="18"/>
              </w:rPr>
            </w:pPr>
          </w:p>
        </w:tc>
        <w:tc>
          <w:tcPr>
            <w:tcW w:w="376" w:type="pct"/>
            <w:gridSpan w:val="7"/>
          </w:tcPr>
          <w:p w:rsidR="00EE632F" w:rsidRPr="009A3A53" w:rsidRDefault="00EE632F" w:rsidP="001F3009">
            <w:pPr>
              <w:rPr>
                <w:b/>
                <w:sz w:val="18"/>
                <w:szCs w:val="18"/>
              </w:rPr>
            </w:pPr>
          </w:p>
        </w:tc>
        <w:tc>
          <w:tcPr>
            <w:tcW w:w="640" w:type="pct"/>
            <w:gridSpan w:val="2"/>
          </w:tcPr>
          <w:p w:rsidR="00EE632F" w:rsidRPr="009A3A53" w:rsidRDefault="00EE632F" w:rsidP="001F3009">
            <w:pPr>
              <w:rPr>
                <w:b/>
                <w:sz w:val="18"/>
                <w:szCs w:val="18"/>
              </w:rPr>
            </w:pPr>
          </w:p>
        </w:tc>
        <w:tc>
          <w:tcPr>
            <w:tcW w:w="538" w:type="pct"/>
          </w:tcPr>
          <w:p w:rsidR="00EE632F" w:rsidRPr="009A3A53" w:rsidRDefault="004000B4" w:rsidP="001F300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</w:tc>
      </w:tr>
      <w:tr w:rsidR="00DB4543" w:rsidRPr="001841E4" w:rsidTr="00DB4543">
        <w:trPr>
          <w:trHeight w:val="321"/>
        </w:trPr>
        <w:tc>
          <w:tcPr>
            <w:tcW w:w="179" w:type="pct"/>
          </w:tcPr>
          <w:p w:rsidR="00EE632F" w:rsidRPr="00395A26" w:rsidRDefault="00395A26" w:rsidP="001F3009">
            <w:pPr>
              <w:rPr>
                <w:sz w:val="18"/>
                <w:szCs w:val="18"/>
              </w:rPr>
            </w:pPr>
            <w:r w:rsidRPr="00395A26">
              <w:rPr>
                <w:sz w:val="18"/>
                <w:szCs w:val="18"/>
              </w:rPr>
              <w:t>7.2</w:t>
            </w:r>
          </w:p>
        </w:tc>
        <w:tc>
          <w:tcPr>
            <w:tcW w:w="1172" w:type="pct"/>
          </w:tcPr>
          <w:p w:rsidR="00EE632F" w:rsidRPr="009A3A53" w:rsidRDefault="006C3D2F" w:rsidP="006C3D2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</w:t>
            </w:r>
            <w:r w:rsidR="00EE632F" w:rsidRPr="009A3A53">
              <w:rPr>
                <w:sz w:val="18"/>
                <w:szCs w:val="18"/>
              </w:rPr>
              <w:t xml:space="preserve"> </w:t>
            </w:r>
            <w:r w:rsidR="00AB5926">
              <w:rPr>
                <w:sz w:val="18"/>
                <w:szCs w:val="18"/>
              </w:rPr>
              <w:t>энергетических  обследо</w:t>
            </w:r>
            <w:r>
              <w:rPr>
                <w:sz w:val="18"/>
                <w:szCs w:val="18"/>
              </w:rPr>
              <w:t xml:space="preserve">ваний </w:t>
            </w:r>
            <w:r w:rsidR="00EE632F" w:rsidRPr="009A3A5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6" w:type="pct"/>
            <w:gridSpan w:val="4"/>
          </w:tcPr>
          <w:p w:rsidR="00EE632F" w:rsidRPr="009A3A53" w:rsidRDefault="00EE632F" w:rsidP="001F3009">
            <w:pPr>
              <w:rPr>
                <w:b/>
                <w:sz w:val="18"/>
                <w:szCs w:val="18"/>
              </w:rPr>
            </w:pPr>
          </w:p>
        </w:tc>
        <w:tc>
          <w:tcPr>
            <w:tcW w:w="270" w:type="pct"/>
            <w:gridSpan w:val="3"/>
            <w:vAlign w:val="center"/>
          </w:tcPr>
          <w:p w:rsidR="00EE632F" w:rsidRPr="00DB4543" w:rsidRDefault="00DB4543" w:rsidP="00DB4543">
            <w:pPr>
              <w:jc w:val="center"/>
            </w:pPr>
            <w:r w:rsidRPr="00DB4543">
              <w:t>100</w:t>
            </w:r>
          </w:p>
        </w:tc>
        <w:tc>
          <w:tcPr>
            <w:tcW w:w="284" w:type="pct"/>
            <w:gridSpan w:val="3"/>
          </w:tcPr>
          <w:p w:rsidR="00EE632F" w:rsidRPr="009A3A53" w:rsidRDefault="00EE632F" w:rsidP="001F3009">
            <w:pPr>
              <w:rPr>
                <w:b/>
                <w:sz w:val="18"/>
                <w:szCs w:val="18"/>
              </w:rPr>
            </w:pPr>
          </w:p>
        </w:tc>
        <w:tc>
          <w:tcPr>
            <w:tcW w:w="386" w:type="pct"/>
            <w:gridSpan w:val="2"/>
          </w:tcPr>
          <w:p w:rsidR="00EE632F" w:rsidRPr="009A3A53" w:rsidRDefault="00EE632F" w:rsidP="001F3009">
            <w:pPr>
              <w:rPr>
                <w:b/>
                <w:sz w:val="18"/>
                <w:szCs w:val="18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EE632F" w:rsidRPr="00395A26" w:rsidRDefault="006C3D2F" w:rsidP="00395A26">
            <w:pPr>
              <w:jc w:val="center"/>
            </w:pPr>
            <w:r w:rsidRPr="00395A26">
              <w:t>100</w:t>
            </w:r>
          </w:p>
        </w:tc>
        <w:tc>
          <w:tcPr>
            <w:tcW w:w="286" w:type="pct"/>
            <w:gridSpan w:val="2"/>
          </w:tcPr>
          <w:p w:rsidR="00EE632F" w:rsidRPr="009A3A53" w:rsidRDefault="00EE632F" w:rsidP="001F3009">
            <w:pPr>
              <w:rPr>
                <w:b/>
                <w:sz w:val="18"/>
                <w:szCs w:val="18"/>
              </w:rPr>
            </w:pPr>
          </w:p>
        </w:tc>
        <w:tc>
          <w:tcPr>
            <w:tcW w:w="289" w:type="pct"/>
            <w:gridSpan w:val="4"/>
          </w:tcPr>
          <w:p w:rsidR="00EE632F" w:rsidRPr="009A3A53" w:rsidRDefault="00EE632F" w:rsidP="001F3009">
            <w:pPr>
              <w:rPr>
                <w:b/>
                <w:sz w:val="18"/>
                <w:szCs w:val="18"/>
              </w:rPr>
            </w:pPr>
          </w:p>
        </w:tc>
        <w:tc>
          <w:tcPr>
            <w:tcW w:w="376" w:type="pct"/>
            <w:gridSpan w:val="7"/>
          </w:tcPr>
          <w:p w:rsidR="00EE632F" w:rsidRPr="009A3A53" w:rsidRDefault="00EE632F" w:rsidP="001F3009">
            <w:pPr>
              <w:rPr>
                <w:b/>
                <w:sz w:val="18"/>
                <w:szCs w:val="18"/>
              </w:rPr>
            </w:pPr>
          </w:p>
        </w:tc>
        <w:tc>
          <w:tcPr>
            <w:tcW w:w="640" w:type="pct"/>
            <w:gridSpan w:val="2"/>
          </w:tcPr>
          <w:p w:rsidR="00EE632F" w:rsidRPr="009A3A53" w:rsidRDefault="00EE632F" w:rsidP="001F3009">
            <w:pPr>
              <w:rPr>
                <w:b/>
                <w:sz w:val="18"/>
                <w:szCs w:val="18"/>
              </w:rPr>
            </w:pPr>
          </w:p>
        </w:tc>
        <w:tc>
          <w:tcPr>
            <w:tcW w:w="538" w:type="pct"/>
          </w:tcPr>
          <w:p w:rsidR="00EE632F" w:rsidRPr="009A3A53" w:rsidRDefault="004000B4" w:rsidP="001F300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</w:tc>
      </w:tr>
    </w:tbl>
    <w:p w:rsidR="00DC112D" w:rsidRDefault="00DC112D" w:rsidP="00DC112D">
      <w:pPr>
        <w:jc w:val="both"/>
        <w:rPr>
          <w:sz w:val="28"/>
          <w:szCs w:val="28"/>
        </w:rPr>
      </w:pPr>
    </w:p>
    <w:p w:rsidR="00DC112D" w:rsidRDefault="00DC112D" w:rsidP="00DC112D">
      <w:pPr>
        <w:jc w:val="both"/>
        <w:rPr>
          <w:sz w:val="28"/>
          <w:szCs w:val="28"/>
        </w:rPr>
      </w:pPr>
    </w:p>
    <w:p w:rsidR="00DC112D" w:rsidRDefault="00DC112D" w:rsidP="00DC112D">
      <w:pPr>
        <w:jc w:val="both"/>
        <w:rPr>
          <w:sz w:val="28"/>
          <w:szCs w:val="28"/>
        </w:rPr>
      </w:pPr>
    </w:p>
    <w:p w:rsidR="000B6DA8" w:rsidRDefault="000B6DA8"/>
    <w:sectPr w:rsidR="000B6DA8" w:rsidSect="00DB4543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F59" w:rsidRDefault="00893F59">
      <w:r>
        <w:separator/>
      </w:r>
    </w:p>
  </w:endnote>
  <w:endnote w:type="continuationSeparator" w:id="0">
    <w:p w:rsidR="00893F59" w:rsidRDefault="0089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A53" w:rsidRDefault="005A2059" w:rsidP="000B6AC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A3A53" w:rsidRDefault="00893F59" w:rsidP="0024350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A53" w:rsidRDefault="005A2059" w:rsidP="000B6AC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C2DC9">
      <w:rPr>
        <w:rStyle w:val="a6"/>
        <w:noProof/>
      </w:rPr>
      <w:t>2</w:t>
    </w:r>
    <w:r>
      <w:rPr>
        <w:rStyle w:val="a6"/>
      </w:rPr>
      <w:fldChar w:fldCharType="end"/>
    </w:r>
  </w:p>
  <w:p w:rsidR="009A3A53" w:rsidRDefault="00893F59" w:rsidP="0024350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F59" w:rsidRDefault="00893F59">
      <w:r>
        <w:separator/>
      </w:r>
    </w:p>
  </w:footnote>
  <w:footnote w:type="continuationSeparator" w:id="0">
    <w:p w:rsidR="00893F59" w:rsidRDefault="00893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DCD47BC"/>
    <w:multiLevelType w:val="hybridMultilevel"/>
    <w:tmpl w:val="5C4EA52C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F51892"/>
    <w:multiLevelType w:val="hybridMultilevel"/>
    <w:tmpl w:val="03B0F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852BD6"/>
    <w:multiLevelType w:val="hybridMultilevel"/>
    <w:tmpl w:val="E1F4F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373623C"/>
    <w:multiLevelType w:val="hybridMultilevel"/>
    <w:tmpl w:val="8DD8273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FE03C8"/>
    <w:multiLevelType w:val="hybridMultilevel"/>
    <w:tmpl w:val="78A0E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70E1669"/>
    <w:multiLevelType w:val="multilevel"/>
    <w:tmpl w:val="D2242C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4C5E6898"/>
    <w:multiLevelType w:val="hybridMultilevel"/>
    <w:tmpl w:val="12C20BDC"/>
    <w:lvl w:ilvl="0" w:tplc="948A0D86">
      <w:start w:val="16"/>
      <w:numFmt w:val="decimal"/>
      <w:lvlText w:val="%1."/>
      <w:lvlJc w:val="left"/>
      <w:pPr>
        <w:tabs>
          <w:tab w:val="num" w:pos="1470"/>
        </w:tabs>
        <w:ind w:left="14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413FA8"/>
    <w:multiLevelType w:val="hybridMultilevel"/>
    <w:tmpl w:val="24623286"/>
    <w:lvl w:ilvl="0" w:tplc="ECEEF748">
      <w:start w:val="1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B90D55"/>
    <w:multiLevelType w:val="hybridMultilevel"/>
    <w:tmpl w:val="359297B6"/>
    <w:lvl w:ilvl="0" w:tplc="948A0D86">
      <w:start w:val="1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>
    <w:nsid w:val="59141326"/>
    <w:multiLevelType w:val="hybridMultilevel"/>
    <w:tmpl w:val="7C16E26E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9"/>
        </w:tabs>
        <w:ind w:left="11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9"/>
        </w:tabs>
        <w:ind w:left="2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9"/>
        </w:tabs>
        <w:ind w:left="33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9"/>
        </w:tabs>
        <w:ind w:left="4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9"/>
        </w:tabs>
        <w:ind w:left="54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9"/>
        </w:tabs>
        <w:ind w:left="6209" w:hanging="360"/>
      </w:pPr>
      <w:rPr>
        <w:rFonts w:ascii="Wingdings" w:hAnsi="Wingdings" w:hint="default"/>
      </w:rPr>
    </w:lvl>
  </w:abstractNum>
  <w:abstractNum w:abstractNumId="13">
    <w:nsid w:val="7CEA7DB3"/>
    <w:multiLevelType w:val="hybridMultilevel"/>
    <w:tmpl w:val="0CCE75E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1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12"/>
  </w:num>
  <w:num w:numId="11">
    <w:abstractNumId w:val="13"/>
  </w:num>
  <w:num w:numId="12">
    <w:abstractNumId w:val="3"/>
  </w:num>
  <w:num w:numId="13">
    <w:abstractNumId w:val="2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2D"/>
    <w:rsid w:val="000B6DA8"/>
    <w:rsid w:val="000E59BA"/>
    <w:rsid w:val="000F2CF3"/>
    <w:rsid w:val="001C2DC9"/>
    <w:rsid w:val="002A3CAB"/>
    <w:rsid w:val="00395A26"/>
    <w:rsid w:val="004000B4"/>
    <w:rsid w:val="004B3FFE"/>
    <w:rsid w:val="004E0B4A"/>
    <w:rsid w:val="00561280"/>
    <w:rsid w:val="005A2059"/>
    <w:rsid w:val="006C3D2F"/>
    <w:rsid w:val="00742F9E"/>
    <w:rsid w:val="00756910"/>
    <w:rsid w:val="00893F59"/>
    <w:rsid w:val="009E088C"/>
    <w:rsid w:val="009F3A78"/>
    <w:rsid w:val="00A84ED1"/>
    <w:rsid w:val="00AB5926"/>
    <w:rsid w:val="00AD1087"/>
    <w:rsid w:val="00C354BE"/>
    <w:rsid w:val="00CE70D0"/>
    <w:rsid w:val="00D078C4"/>
    <w:rsid w:val="00D33B5B"/>
    <w:rsid w:val="00DB4543"/>
    <w:rsid w:val="00DC112D"/>
    <w:rsid w:val="00E5188B"/>
    <w:rsid w:val="00EE632F"/>
    <w:rsid w:val="00F9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1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DC112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DC112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C11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C112D"/>
  </w:style>
  <w:style w:type="paragraph" w:customStyle="1" w:styleId="ConsPlusCell">
    <w:name w:val="ConsPlusCell"/>
    <w:rsid w:val="00DC11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C11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Цветовое выделение"/>
    <w:rsid w:val="00DC112D"/>
    <w:rPr>
      <w:b/>
      <w:color w:val="00008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A84E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E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1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DC112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DC112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C11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C112D"/>
  </w:style>
  <w:style w:type="paragraph" w:customStyle="1" w:styleId="ConsPlusCell">
    <w:name w:val="ConsPlusCell"/>
    <w:rsid w:val="00DC11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C11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Цветовое выделение"/>
    <w:rsid w:val="00DC112D"/>
    <w:rPr>
      <w:b/>
      <w:color w:val="00008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A84E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E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3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2225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6</cp:revision>
  <cp:lastPrinted>2015-01-15T06:22:00Z</cp:lastPrinted>
  <dcterms:created xsi:type="dcterms:W3CDTF">2015-01-15T06:36:00Z</dcterms:created>
  <dcterms:modified xsi:type="dcterms:W3CDTF">2017-07-31T11:45:00Z</dcterms:modified>
</cp:coreProperties>
</file>