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48" w:rsidRPr="00BB5248" w:rsidRDefault="00BB5248" w:rsidP="00BB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  <w:drawing>
          <wp:inline distT="0" distB="0" distL="0" distR="0">
            <wp:extent cx="785495" cy="892810"/>
            <wp:effectExtent l="0" t="0" r="0" b="254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48" w:rsidRPr="00BB5248" w:rsidRDefault="00BB5248" w:rsidP="00BB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BB5248" w:rsidRPr="00BB5248" w:rsidRDefault="00BB5248" w:rsidP="00BB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ПУТИЛОВСКОЕ СЕЛЬСКОЕ ПОСЕЛЕНИЕ </w:t>
      </w:r>
    </w:p>
    <w:p w:rsidR="00BB5248" w:rsidRPr="00BB5248" w:rsidRDefault="00BB5248" w:rsidP="00BB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 МУНИЦИПАЛЬНОГО РАЙОНА</w:t>
      </w:r>
    </w:p>
    <w:p w:rsidR="00BB5248" w:rsidRPr="00BB5248" w:rsidRDefault="00BB5248" w:rsidP="00BB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BB5248" w:rsidRPr="00BB5248" w:rsidRDefault="00BB5248" w:rsidP="00BB5248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BB5248" w:rsidRPr="00BB5248" w:rsidRDefault="00BB5248" w:rsidP="00BB5248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proofErr w:type="gramStart"/>
      <w:r w:rsidRPr="00BB5248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BB5248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  <w:r w:rsidRPr="00BB5248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  </w:t>
      </w:r>
    </w:p>
    <w:p w:rsidR="00BB5248" w:rsidRPr="00BB5248" w:rsidRDefault="00BB5248" w:rsidP="00BB5248">
      <w:pPr>
        <w:shd w:val="clear" w:color="auto" w:fill="FFFFFF"/>
        <w:jc w:val="center"/>
        <w:rPr>
          <w:rFonts w:ascii="Calibri" w:eastAsia="Calibri" w:hAnsi="Calibri" w:cs="Times New Roman"/>
          <w:b/>
        </w:rPr>
      </w:pP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7A50" w:rsidRPr="00BA7A50" w:rsidRDefault="00BA7A50" w:rsidP="00BA7A5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BA7A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E165B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30 декабря 2016 года  № 304</w:t>
      </w:r>
      <w:bookmarkStart w:id="0" w:name="_GoBack"/>
      <w:bookmarkEnd w:id="0"/>
    </w:p>
    <w:p w:rsidR="00BA7A50" w:rsidRPr="00BA7A50" w:rsidRDefault="00BA7A50" w:rsidP="00BA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A50" w:rsidRPr="00BA7A50" w:rsidRDefault="004E7F0E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582EB0" w:rsidRDefault="004900F4" w:rsidP="0049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«Энергосбережение и повышение энергетической эффективности  на территории </w:t>
      </w:r>
    </w:p>
    <w:p w:rsidR="00BA7A50" w:rsidRDefault="00582EB0" w:rsidP="0049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r w:rsidR="004900F4" w:rsidRPr="00490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Путиловское сельское поселение на 2015 – 2020 гг.»</w:t>
      </w:r>
    </w:p>
    <w:p w:rsidR="004900F4" w:rsidRDefault="004900F4" w:rsidP="0049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0F4" w:rsidRPr="00BA7A50" w:rsidRDefault="004900F4" w:rsidP="00490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0F4" w:rsidRPr="004900F4" w:rsidRDefault="004E7F0E" w:rsidP="004900F4">
      <w:pPr>
        <w:spacing w:after="0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  администрации МО Путиловское сельское поселение </w:t>
      </w:r>
      <w:r w:rsid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16.12.2014 № </w:t>
      </w:r>
      <w:r w:rsidR="004900F4" w:rsidRP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215 </w:t>
      </w:r>
      <w:r w:rsid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00F4" w:rsidRP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муниципальной программы </w:t>
      </w:r>
    </w:p>
    <w:p w:rsidR="004E7F0E" w:rsidRDefault="004900F4" w:rsidP="004900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на 2015 – 2020 гг.»</w:t>
      </w:r>
      <w:r w:rsid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F0E" w:rsidRPr="004E7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следующие изменения:</w:t>
      </w:r>
    </w:p>
    <w:p w:rsidR="00B75F7E" w:rsidRDefault="00B75F7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900F4" w:rsidRP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энергосбережению</w:t>
      </w:r>
      <w:r w:rsid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1 муниципальной программы изложить в новой редакции </w:t>
      </w:r>
      <w:r w:rsidR="008F13C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B75F7E" w:rsidRDefault="004E7F0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опубликованию  на </w:t>
      </w:r>
      <w:r w:rsid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647D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нтернет-сайте</w:t>
      </w:r>
      <w:r w:rsidR="00B7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Путиловское сельское поселение.</w:t>
      </w:r>
    </w:p>
    <w:p w:rsidR="004E7F0E" w:rsidRPr="004E7F0E" w:rsidRDefault="004E7F0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4E7F0E" w:rsidRPr="004E7F0E" w:rsidRDefault="004E7F0E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E7F0E" w:rsidRPr="004E7F0E" w:rsidRDefault="004E7F0E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</w:t>
      </w:r>
      <w:r w:rsidR="004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В.И.Егорихин</w:t>
      </w:r>
    </w:p>
    <w:p w:rsidR="004E7F0E" w:rsidRPr="004E7F0E" w:rsidRDefault="004E7F0E" w:rsidP="004E7F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7F0E" w:rsidRPr="004E7F0E" w:rsidRDefault="004E7F0E" w:rsidP="004E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A50" w:rsidRPr="00BA7A50" w:rsidRDefault="00BA7A50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FC5" w:rsidRDefault="00511FC5">
      <w:pPr>
        <w:rPr>
          <w:rFonts w:ascii="Times New Roman" w:hAnsi="Times New Roman" w:cs="Times New Roman"/>
        </w:rPr>
      </w:pPr>
    </w:p>
    <w:p w:rsidR="00511FC5" w:rsidRDefault="00511FC5">
      <w:pPr>
        <w:rPr>
          <w:rFonts w:ascii="Times New Roman" w:hAnsi="Times New Roman" w:cs="Times New Roman"/>
        </w:rPr>
      </w:pPr>
    </w:p>
    <w:p w:rsidR="00511FC5" w:rsidRDefault="00511FC5">
      <w:pPr>
        <w:rPr>
          <w:rFonts w:ascii="Times New Roman" w:hAnsi="Times New Roman" w:cs="Times New Roman"/>
        </w:rPr>
      </w:pPr>
    </w:p>
    <w:p w:rsidR="00013119" w:rsidRPr="00BB5248" w:rsidRDefault="00BB5248">
      <w:pPr>
        <w:rPr>
          <w:rFonts w:ascii="Times New Roman" w:hAnsi="Times New Roman" w:cs="Times New Roman"/>
        </w:rPr>
      </w:pPr>
      <w:r w:rsidRPr="00BB5248">
        <w:rPr>
          <w:rFonts w:ascii="Times New Roman" w:hAnsi="Times New Roman" w:cs="Times New Roman"/>
        </w:rPr>
        <w:t>Раз</w:t>
      </w:r>
      <w:r w:rsidR="004900F4" w:rsidRPr="00BB5248">
        <w:rPr>
          <w:rFonts w:ascii="Times New Roman" w:hAnsi="Times New Roman" w:cs="Times New Roman"/>
        </w:rPr>
        <w:t xml:space="preserve">ослано: дело, </w:t>
      </w:r>
      <w:proofErr w:type="spellStart"/>
      <w:r w:rsidR="004900F4" w:rsidRPr="00BB5248">
        <w:rPr>
          <w:rFonts w:ascii="Times New Roman" w:hAnsi="Times New Roman" w:cs="Times New Roman"/>
        </w:rPr>
        <w:t>СЭФУиО</w:t>
      </w:r>
      <w:proofErr w:type="gramStart"/>
      <w:r w:rsidR="00647D56">
        <w:rPr>
          <w:rFonts w:ascii="Times New Roman" w:hAnsi="Times New Roman" w:cs="Times New Roman"/>
        </w:rPr>
        <w:t>,п</w:t>
      </w:r>
      <w:proofErr w:type="gramEnd"/>
      <w:r w:rsidR="00647D56">
        <w:rPr>
          <w:rFonts w:ascii="Times New Roman" w:hAnsi="Times New Roman" w:cs="Times New Roman"/>
        </w:rPr>
        <w:t>рокуратура,оф.сайт</w:t>
      </w:r>
      <w:proofErr w:type="spellEnd"/>
    </w:p>
    <w:p w:rsidR="004900F4" w:rsidRDefault="004900F4">
      <w:pPr>
        <w:sectPr w:rsidR="004900F4" w:rsidSect="00511FC5">
          <w:headerReference w:type="default" r:id="rId9"/>
          <w:pgSz w:w="11906" w:h="16838"/>
          <w:pgMar w:top="142" w:right="850" w:bottom="284" w:left="1701" w:header="708" w:footer="708" w:gutter="0"/>
          <w:cols w:space="708"/>
          <w:docGrid w:linePitch="360"/>
        </w:sectPr>
      </w:pPr>
    </w:p>
    <w:p w:rsidR="004900F4" w:rsidRPr="004900F4" w:rsidRDefault="004900F4" w:rsidP="004900F4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4900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Мероприятия по энергосбережению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513"/>
        <w:gridCol w:w="851"/>
        <w:gridCol w:w="36"/>
        <w:gridCol w:w="12"/>
        <w:gridCol w:w="18"/>
        <w:gridCol w:w="777"/>
        <w:gridCol w:w="21"/>
        <w:gridCol w:w="12"/>
        <w:gridCol w:w="825"/>
        <w:gridCol w:w="12"/>
        <w:gridCol w:w="18"/>
        <w:gridCol w:w="972"/>
        <w:gridCol w:w="186"/>
        <w:gridCol w:w="810"/>
        <w:gridCol w:w="12"/>
        <w:gridCol w:w="87"/>
        <w:gridCol w:w="771"/>
        <w:gridCol w:w="81"/>
        <w:gridCol w:w="30"/>
        <w:gridCol w:w="21"/>
        <w:gridCol w:w="735"/>
        <w:gridCol w:w="69"/>
        <w:gridCol w:w="9"/>
        <w:gridCol w:w="39"/>
        <w:gridCol w:w="18"/>
        <w:gridCol w:w="12"/>
        <w:gridCol w:w="963"/>
        <w:gridCol w:w="18"/>
        <w:gridCol w:w="69"/>
        <w:gridCol w:w="1850"/>
        <w:gridCol w:w="1610"/>
      </w:tblGrid>
      <w:tr w:rsidR="004900F4" w:rsidRPr="004900F4" w:rsidTr="00F54308">
        <w:trPr>
          <w:cantSplit/>
          <w:trHeight w:val="58"/>
        </w:trPr>
        <w:tc>
          <w:tcPr>
            <w:tcW w:w="179" w:type="pct"/>
            <w:vMerge w:val="restart"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№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proofErr w:type="gramStart"/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п</w:t>
            </w:r>
            <w:proofErr w:type="gramEnd"/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172" w:type="pct"/>
            <w:vMerge w:val="restart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4" w:type="pct"/>
            <w:vMerge w:val="restart"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Срок выполнения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211" w:type="pct"/>
            <w:gridSpan w:val="27"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617" w:type="pct"/>
            <w:vMerge w:val="restart"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Источник финансирования 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(в установленном порядке)</w:t>
            </w:r>
          </w:p>
        </w:tc>
        <w:tc>
          <w:tcPr>
            <w:tcW w:w="538" w:type="pct"/>
            <w:vMerge w:val="restart"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Исполнители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(в установленном  порядке)</w:t>
            </w:r>
          </w:p>
        </w:tc>
      </w:tr>
      <w:tr w:rsidR="004900F4" w:rsidRPr="004900F4" w:rsidTr="00F54308">
        <w:trPr>
          <w:cantSplit/>
          <w:trHeight w:val="142"/>
        </w:trPr>
        <w:tc>
          <w:tcPr>
            <w:tcW w:w="179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81" w:type="pct"/>
            <w:gridSpan w:val="4"/>
            <w:vMerge w:val="restart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930" w:type="pct"/>
            <w:gridSpan w:val="23"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617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4900F4" w:rsidRPr="004900F4" w:rsidTr="00F54308">
        <w:trPr>
          <w:cantSplit/>
          <w:trHeight w:val="142"/>
        </w:trPr>
        <w:tc>
          <w:tcPr>
            <w:tcW w:w="179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81" w:type="pct"/>
            <w:gridSpan w:val="4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86" w:type="pct"/>
            <w:gridSpan w:val="3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34" w:type="pct"/>
            <w:gridSpan w:val="3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32" w:type="pct"/>
            <w:gridSpan w:val="2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334" w:type="pct"/>
            <w:gridSpan w:val="6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84" w:type="pct"/>
            <w:gridSpan w:val="4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59" w:type="pct"/>
            <w:gridSpan w:val="5"/>
            <w:shd w:val="clear" w:color="auto" w:fill="E0E0E0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17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E0E0E0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 Организационно-правовые мероприятия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84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281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pct"/>
            <w:gridSpan w:val="5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соответствием размещаемых заказов на поставки электрических ламп накаливания для муниципальных нужд</w:t>
            </w:r>
          </w:p>
        </w:tc>
        <w:tc>
          <w:tcPr>
            <w:tcW w:w="284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2015- 2020 гг.</w:t>
            </w:r>
          </w:p>
        </w:tc>
        <w:tc>
          <w:tcPr>
            <w:tcW w:w="281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pct"/>
            <w:gridSpan w:val="5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Информационное обеспечение энергосбережения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конференциях, выставках и семинарах по энергосбережению</w:t>
            </w:r>
          </w:p>
        </w:tc>
        <w:tc>
          <w:tcPr>
            <w:tcW w:w="284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 гг.</w:t>
            </w:r>
          </w:p>
        </w:tc>
        <w:tc>
          <w:tcPr>
            <w:tcW w:w="281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на официальном сайте 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284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 гг.</w:t>
            </w:r>
          </w:p>
        </w:tc>
        <w:tc>
          <w:tcPr>
            <w:tcW w:w="281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 информированием собственников помещений в многоквартирном доме, лиц,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доме.</w:t>
            </w:r>
            <w:proofErr w:type="gramEnd"/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281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4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Подготовка кадров в сфере энергосбережения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Включение в программы повышения квалификации и обучение муниципальных служащих и работников учреждений бюджетной сферы разделов </w:t>
            </w: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эффективному использованию энергетических и коммунальных ресурсов</w:t>
            </w:r>
          </w:p>
        </w:tc>
        <w:tc>
          <w:tcPr>
            <w:tcW w:w="284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2015-2020 гг.</w:t>
            </w:r>
          </w:p>
        </w:tc>
        <w:tc>
          <w:tcPr>
            <w:tcW w:w="281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7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Повышение энергетической эффективности в жилищной сфере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Утепление чердачных перекрытий</w:t>
            </w:r>
          </w:p>
        </w:tc>
        <w:tc>
          <w:tcPr>
            <w:tcW w:w="29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7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ПутиловоЖКХ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энергосберегающих ламп</w:t>
            </w:r>
          </w:p>
        </w:tc>
        <w:tc>
          <w:tcPr>
            <w:tcW w:w="29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2015-2016</w:t>
            </w:r>
          </w:p>
        </w:tc>
        <w:tc>
          <w:tcPr>
            <w:tcW w:w="27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gridSpan w:val="6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ПутиловоЖКХ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энергетических паспортов МКД</w:t>
            </w:r>
          </w:p>
        </w:tc>
        <w:tc>
          <w:tcPr>
            <w:tcW w:w="29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276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289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97" w:type="pct"/>
            <w:gridSpan w:val="6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31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общедомового узла учета электроэнергии жилого дома №23 по </w:t>
            </w:r>
            <w:proofErr w:type="spell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ул.Бр</w:t>
            </w:r>
            <w:proofErr w:type="gram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ожарских</w:t>
            </w:r>
            <w:proofErr w:type="spellEnd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с.Путилово</w:t>
            </w:r>
          </w:p>
        </w:tc>
        <w:tc>
          <w:tcPr>
            <w:tcW w:w="29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 гг.</w:t>
            </w:r>
          </w:p>
        </w:tc>
        <w:tc>
          <w:tcPr>
            <w:tcW w:w="276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9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3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6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 и строительство газоснабжения многоэтажного жилого дома №№ 5,7,9 по </w:t>
            </w:r>
            <w:proofErr w:type="spell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гнашкиных</w:t>
            </w:r>
            <w:proofErr w:type="spellEnd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с.Путилово</w:t>
            </w:r>
          </w:p>
        </w:tc>
        <w:tc>
          <w:tcPr>
            <w:tcW w:w="29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 гг.</w:t>
            </w:r>
          </w:p>
        </w:tc>
        <w:tc>
          <w:tcPr>
            <w:tcW w:w="276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289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385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6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Энергосбережение и повышение энергетической эффективности в системах уличного освещения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ламп ДРЛН, кронштейнов, светильников 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 гг.</w:t>
            </w:r>
          </w:p>
        </w:tc>
        <w:tc>
          <w:tcPr>
            <w:tcW w:w="272" w:type="pct"/>
            <w:gridSpan w:val="3"/>
            <w:vAlign w:val="center"/>
          </w:tcPr>
          <w:p w:rsidR="004900F4" w:rsidRPr="004900F4" w:rsidRDefault="00647D56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83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1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3" w:type="pct"/>
            <w:gridSpan w:val="3"/>
            <w:vAlign w:val="center"/>
          </w:tcPr>
          <w:p w:rsidR="004900F4" w:rsidRPr="004900F4" w:rsidRDefault="00647D56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4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8" w:type="pct"/>
            <w:gridSpan w:val="5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0" w:type="pct"/>
            <w:gridSpan w:val="5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BB5248" w:rsidRPr="004900F4" w:rsidTr="00F54308">
        <w:trPr>
          <w:trHeight w:val="321"/>
        </w:trPr>
        <w:tc>
          <w:tcPr>
            <w:tcW w:w="179" w:type="pct"/>
          </w:tcPr>
          <w:p w:rsidR="00BB5248" w:rsidRPr="004900F4" w:rsidRDefault="00BB5248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172" w:type="pct"/>
          </w:tcPr>
          <w:p w:rsidR="00BB5248" w:rsidRPr="004900F4" w:rsidRDefault="00BB5248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узлов учета уличного э/э</w:t>
            </w:r>
          </w:p>
        </w:tc>
        <w:tc>
          <w:tcPr>
            <w:tcW w:w="300" w:type="pct"/>
            <w:gridSpan w:val="3"/>
          </w:tcPr>
          <w:p w:rsidR="00BB5248" w:rsidRPr="004900F4" w:rsidRDefault="00BB5248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2016-2020гг.</w:t>
            </w:r>
          </w:p>
        </w:tc>
        <w:tc>
          <w:tcPr>
            <w:tcW w:w="272" w:type="pct"/>
            <w:gridSpan w:val="3"/>
            <w:vAlign w:val="center"/>
          </w:tcPr>
          <w:p w:rsidR="00BB5248" w:rsidRPr="004900F4" w:rsidRDefault="00BB5248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3"/>
            <w:vAlign w:val="center"/>
          </w:tcPr>
          <w:p w:rsidR="00BB5248" w:rsidRPr="004900F4" w:rsidRDefault="00BB5248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gridSpan w:val="3"/>
            <w:vAlign w:val="center"/>
          </w:tcPr>
          <w:p w:rsidR="00BB5248" w:rsidRPr="004900F4" w:rsidRDefault="00BB5248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3"/>
            <w:vAlign w:val="center"/>
          </w:tcPr>
          <w:p w:rsidR="00BB5248" w:rsidRPr="004900F4" w:rsidRDefault="00BB5248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BB5248" w:rsidRPr="004900F4" w:rsidRDefault="00BB5248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5"/>
            <w:vAlign w:val="center"/>
          </w:tcPr>
          <w:p w:rsidR="00BB5248" w:rsidRPr="004900F4" w:rsidRDefault="00BB5248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5"/>
            <w:vAlign w:val="center"/>
          </w:tcPr>
          <w:p w:rsidR="00BB5248" w:rsidRPr="004900F4" w:rsidRDefault="00BB5248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BB5248" w:rsidRPr="004900F4" w:rsidRDefault="00BB5248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BB5248" w:rsidRPr="004900F4" w:rsidRDefault="00BB5248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Энергосбережение и повышение энергетической эффективности в бюджетном секторе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энергосберегающих ламп</w:t>
            </w:r>
          </w:p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70" w:type="pct"/>
            <w:gridSpan w:val="3"/>
            <w:vAlign w:val="center"/>
          </w:tcPr>
          <w:p w:rsidR="004900F4" w:rsidRPr="004900F4" w:rsidRDefault="00647D56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5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" w:type="pct"/>
            <w:gridSpan w:val="4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6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Администрация, бюджетные учреждения</w:t>
            </w:r>
          </w:p>
        </w:tc>
      </w:tr>
      <w:tr w:rsidR="004900F4" w:rsidRPr="004900F4" w:rsidTr="00F54308">
        <w:trPr>
          <w:trHeight w:val="321"/>
        </w:trPr>
        <w:tc>
          <w:tcPr>
            <w:tcW w:w="5000" w:type="pct"/>
            <w:gridSpan w:val="3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Энергосбережение и повышение энергетической эффективности в коммунальной инфраструктуре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преобразователя частоты на подкачивающие насосы </w:t>
            </w:r>
            <w:proofErr w:type="spellStart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водонасосной</w:t>
            </w:r>
            <w:proofErr w:type="spellEnd"/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станции</w:t>
            </w:r>
          </w:p>
        </w:tc>
        <w:tc>
          <w:tcPr>
            <w:tcW w:w="30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70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4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gridSpan w:val="7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4900F4" w:rsidRPr="004900F4" w:rsidTr="00F54308">
        <w:trPr>
          <w:trHeight w:val="321"/>
        </w:trPr>
        <w:tc>
          <w:tcPr>
            <w:tcW w:w="179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1172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энергетических  обследований  </w:t>
            </w:r>
          </w:p>
        </w:tc>
        <w:tc>
          <w:tcPr>
            <w:tcW w:w="306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gridSpan w:val="3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3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4900F4" w:rsidRPr="004900F4" w:rsidRDefault="004900F4" w:rsidP="004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gridSpan w:val="4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gridSpan w:val="7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gridSpan w:val="2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4900F4" w:rsidRPr="004900F4" w:rsidRDefault="004900F4" w:rsidP="004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</w:tbl>
    <w:p w:rsidR="004900F4" w:rsidRPr="004900F4" w:rsidRDefault="004900F4" w:rsidP="004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0F4" w:rsidRPr="004900F4" w:rsidRDefault="004900F4" w:rsidP="004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0F4" w:rsidRPr="004900F4" w:rsidRDefault="004900F4" w:rsidP="004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0F4" w:rsidRPr="004900F4" w:rsidRDefault="004900F4" w:rsidP="0049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C2" w:rsidRDefault="008F13C2" w:rsidP="004900F4"/>
    <w:sectPr w:rsidR="008F13C2" w:rsidSect="00DB4543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8B" w:rsidRDefault="000E118B" w:rsidP="00B86679">
      <w:pPr>
        <w:spacing w:after="0" w:line="240" w:lineRule="auto"/>
      </w:pPr>
      <w:r>
        <w:separator/>
      </w:r>
    </w:p>
  </w:endnote>
  <w:endnote w:type="continuationSeparator" w:id="0">
    <w:p w:rsidR="000E118B" w:rsidRDefault="000E118B" w:rsidP="00B8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8B" w:rsidRDefault="000E118B" w:rsidP="00B86679">
      <w:pPr>
        <w:spacing w:after="0" w:line="240" w:lineRule="auto"/>
      </w:pPr>
      <w:r>
        <w:separator/>
      </w:r>
    </w:p>
  </w:footnote>
  <w:footnote w:type="continuationSeparator" w:id="0">
    <w:p w:rsidR="000E118B" w:rsidRDefault="000E118B" w:rsidP="00B8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56" w:rsidRPr="00647D56" w:rsidRDefault="00647D56" w:rsidP="00511FC5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9B1"/>
    <w:multiLevelType w:val="hybridMultilevel"/>
    <w:tmpl w:val="46EE7DBC"/>
    <w:lvl w:ilvl="0" w:tplc="7780FB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53"/>
    <w:rsid w:val="00013119"/>
    <w:rsid w:val="000B6DA8"/>
    <w:rsid w:val="000E118B"/>
    <w:rsid w:val="00196859"/>
    <w:rsid w:val="001B679D"/>
    <w:rsid w:val="001E78A9"/>
    <w:rsid w:val="00271B2F"/>
    <w:rsid w:val="00296A62"/>
    <w:rsid w:val="003A16AE"/>
    <w:rsid w:val="00405453"/>
    <w:rsid w:val="004900F4"/>
    <w:rsid w:val="004E7F0E"/>
    <w:rsid w:val="00511FC5"/>
    <w:rsid w:val="00515AE5"/>
    <w:rsid w:val="00561280"/>
    <w:rsid w:val="00582EB0"/>
    <w:rsid w:val="005E50E7"/>
    <w:rsid w:val="00647D56"/>
    <w:rsid w:val="00780901"/>
    <w:rsid w:val="008F13C2"/>
    <w:rsid w:val="00A06CE9"/>
    <w:rsid w:val="00AE01A3"/>
    <w:rsid w:val="00B30386"/>
    <w:rsid w:val="00B75F7E"/>
    <w:rsid w:val="00B86679"/>
    <w:rsid w:val="00B92399"/>
    <w:rsid w:val="00BA7A50"/>
    <w:rsid w:val="00BB5248"/>
    <w:rsid w:val="00CA7096"/>
    <w:rsid w:val="00D33326"/>
    <w:rsid w:val="00E165BD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79"/>
  </w:style>
  <w:style w:type="paragraph" w:styleId="a5">
    <w:name w:val="footer"/>
    <w:basedOn w:val="a"/>
    <w:link w:val="a6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679"/>
  </w:style>
  <w:style w:type="paragraph" w:styleId="a7">
    <w:name w:val="Balloon Text"/>
    <w:basedOn w:val="a"/>
    <w:link w:val="a8"/>
    <w:uiPriority w:val="99"/>
    <w:semiHidden/>
    <w:unhideWhenUsed/>
    <w:rsid w:val="0049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79"/>
  </w:style>
  <w:style w:type="paragraph" w:styleId="a5">
    <w:name w:val="footer"/>
    <w:basedOn w:val="a"/>
    <w:link w:val="a6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679"/>
  </w:style>
  <w:style w:type="paragraph" w:styleId="a7">
    <w:name w:val="Balloon Text"/>
    <w:basedOn w:val="a"/>
    <w:link w:val="a8"/>
    <w:uiPriority w:val="99"/>
    <w:semiHidden/>
    <w:unhideWhenUsed/>
    <w:rsid w:val="0049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17</cp:revision>
  <cp:lastPrinted>2017-01-26T16:49:00Z</cp:lastPrinted>
  <dcterms:created xsi:type="dcterms:W3CDTF">2015-11-18T11:41:00Z</dcterms:created>
  <dcterms:modified xsi:type="dcterms:W3CDTF">2017-01-26T16:49:00Z</dcterms:modified>
</cp:coreProperties>
</file>