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</w:p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Кировский городской прокурор</w:t>
      </w:r>
    </w:p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</w:p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старший советник юстиции</w:t>
      </w:r>
    </w:p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</w:p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Крушинский И.Б.</w:t>
      </w:r>
    </w:p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</w:p>
    <w:p w:rsidR="00CB7B61" w:rsidRDefault="00CB7B61" w:rsidP="00CB7B61">
      <w:pPr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«___»__________ ____201</w:t>
      </w:r>
      <w:r w:rsidR="00EF128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</w:t>
      </w:r>
    </w:p>
    <w:p w:rsidR="00CB7B61" w:rsidRDefault="00CB7B61" w:rsidP="00CB7B61">
      <w:pPr>
        <w:spacing w:line="240" w:lineRule="exact"/>
        <w:ind w:left="4860"/>
        <w:jc w:val="both"/>
        <w:rPr>
          <w:sz w:val="28"/>
          <w:szCs w:val="28"/>
        </w:rPr>
      </w:pPr>
    </w:p>
    <w:p w:rsidR="00CB7B61" w:rsidRDefault="00CB7B61" w:rsidP="00CB7B61">
      <w:pPr>
        <w:ind w:firstLine="720"/>
        <w:rPr>
          <w:b/>
          <w:sz w:val="28"/>
          <w:szCs w:val="28"/>
        </w:rPr>
      </w:pPr>
    </w:p>
    <w:p w:rsidR="00CB7B61" w:rsidRDefault="00CB7B61" w:rsidP="00CB7B61">
      <w:pPr>
        <w:ind w:firstLine="720"/>
        <w:rPr>
          <w:b/>
          <w:sz w:val="28"/>
          <w:szCs w:val="28"/>
        </w:rPr>
      </w:pPr>
    </w:p>
    <w:p w:rsidR="00CB7B61" w:rsidRPr="000178BB" w:rsidRDefault="00CB7B61" w:rsidP="00CB7B61">
      <w:pPr>
        <w:ind w:firstLine="720"/>
        <w:jc w:val="center"/>
        <w:rPr>
          <w:sz w:val="28"/>
          <w:szCs w:val="28"/>
        </w:rPr>
      </w:pPr>
      <w:r w:rsidRPr="000178BB">
        <w:rPr>
          <w:sz w:val="28"/>
          <w:szCs w:val="28"/>
        </w:rPr>
        <w:t>ИНФОРМАЦИЯ</w:t>
      </w:r>
    </w:p>
    <w:p w:rsidR="00CB7B61" w:rsidRPr="000178BB" w:rsidRDefault="00CB7B61" w:rsidP="00CB7B6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0178BB">
        <w:rPr>
          <w:sz w:val="28"/>
          <w:szCs w:val="28"/>
        </w:rPr>
        <w:t>ля предоставления на сайт</w:t>
      </w:r>
    </w:p>
    <w:p w:rsidR="00CB7B61" w:rsidRDefault="0069613A" w:rsidP="0069613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(тема: Куда направить жалобу?)</w:t>
      </w:r>
    </w:p>
    <w:p w:rsidR="00CB7B61" w:rsidRDefault="00CB7B61" w:rsidP="00CB7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B61" w:rsidRDefault="00CB7B61" w:rsidP="00CB7B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125" w:rsidRPr="003A4C05" w:rsidRDefault="0069613A" w:rsidP="003A4C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увеличение </w:t>
      </w:r>
      <w:r w:rsidR="0098625D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 xml:space="preserve">обращений в сфера жилищно-коммунального хозяйства, поступающих в Кировскую городскую прокуратуру </w:t>
      </w:r>
      <w:r w:rsidR="00766125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разъясняется, что при</w:t>
      </w:r>
      <w:r w:rsidRPr="0069613A">
        <w:t xml:space="preserve"> </w:t>
      </w:r>
      <w:r w:rsidRPr="003A4C05">
        <w:rPr>
          <w:color w:val="000000"/>
          <w:sz w:val="28"/>
          <w:szCs w:val="28"/>
        </w:rPr>
        <w:t>осуществлении надзора за исполнением законов органы прокуратуры не подменяют иные государственные органы.</w:t>
      </w:r>
    </w:p>
    <w:p w:rsidR="0069613A" w:rsidRPr="003A4C05" w:rsidRDefault="0069613A" w:rsidP="003A4C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4C05">
        <w:rPr>
          <w:color w:val="000000"/>
          <w:sz w:val="28"/>
          <w:szCs w:val="28"/>
        </w:rPr>
        <w:t>Граждане вправе направить свои обращения в соответствии с компетенцией следующих контролирующих и надзорных органов:</w:t>
      </w:r>
    </w:p>
    <w:p w:rsidR="003A4C05" w:rsidRPr="003A4C05" w:rsidRDefault="0069613A" w:rsidP="003A4C0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4C05">
        <w:rPr>
          <w:color w:val="000000"/>
          <w:sz w:val="28"/>
          <w:szCs w:val="28"/>
        </w:rPr>
        <w:t xml:space="preserve">1. </w:t>
      </w:r>
      <w:r w:rsidR="003A4C05" w:rsidRPr="001F724C">
        <w:rPr>
          <w:b/>
          <w:color w:val="000000"/>
          <w:sz w:val="28"/>
          <w:szCs w:val="28"/>
        </w:rPr>
        <w:t>Комитет государственного жилищного надзора и контроля в Ленинградской области</w:t>
      </w:r>
      <w:r w:rsidR="003A4C05" w:rsidRPr="003A4C05">
        <w:rPr>
          <w:color w:val="000000"/>
          <w:sz w:val="28"/>
          <w:szCs w:val="28"/>
        </w:rPr>
        <w:t xml:space="preserve"> </w:t>
      </w:r>
    </w:p>
    <w:p w:rsidR="003A4C05" w:rsidRPr="003A4C05" w:rsidRDefault="003A4C05" w:rsidP="00F778B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4C05">
        <w:rPr>
          <w:color w:val="000000"/>
          <w:sz w:val="28"/>
          <w:szCs w:val="28"/>
        </w:rPr>
        <w:t>При осуществлении регионального государственного жилищного надзора Комитет организует и проводит проверки соблюдения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требований: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жилым помещениям, их использованию и содержанию;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использованию и содержанию общего имущества в многоквартирном доме;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порядку признания помещений жилыми помещениями, жилых помещений непригодными для проживания, многоквартирного дома аварийным и подлежащим сносу или реконструкции в соответствии с утвержденным Правительством Российской Федерации положением;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определению состава, содержанию и использованию общего имущества собственников помещений в многоквартирном доме;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управлению многоквартирными домами;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 xml:space="preserve">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</w:t>
      </w:r>
      <w:r w:rsidRPr="003A4C05">
        <w:rPr>
          <w:color w:val="000000"/>
          <w:sz w:val="28"/>
          <w:szCs w:val="28"/>
        </w:rPr>
        <w:lastRenderedPageBreak/>
        <w:t>и(или)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установлению размера платы за содержание и ремонт жилого помещения;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раскрытию информации в соответствии с утвержденным Правительством Российской Федерации стандартом раскрытия информации организациями, осуществляющими деятельность в сфере управления многоквартирными домами;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 и жилых домах;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созданию и деятельности советов многоквартирных домов;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определению размера и внесению платы за коммунальные услуги;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деятельности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по финансированию капитального ремонта общего имущества в многоквартирных домах (региональный оператор);</w:t>
      </w:r>
    </w:p>
    <w:p w:rsidR="003A4C05" w:rsidRP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доме;</w:t>
      </w:r>
    </w:p>
    <w:p w:rsidR="003A4C05" w:rsidRDefault="003A4C05" w:rsidP="00F778B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к формированию фондов капитального ремонта</w:t>
      </w:r>
      <w:r>
        <w:rPr>
          <w:color w:val="000000"/>
          <w:sz w:val="28"/>
          <w:szCs w:val="28"/>
        </w:rPr>
        <w:t>.</w:t>
      </w:r>
    </w:p>
    <w:p w:rsidR="00F138C0" w:rsidRDefault="00F138C0" w:rsidP="00F778B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38C0" w:rsidRPr="00F138C0" w:rsidRDefault="00F138C0" w:rsidP="00F778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38C0">
        <w:rPr>
          <w:sz w:val="28"/>
          <w:szCs w:val="28"/>
        </w:rPr>
        <w:t>Почтовый адрес для направления письменных обращений в Комитет: 191311, г.Санкт-Петербург, Суворовский проспект, дом 67.</w:t>
      </w:r>
      <w:r w:rsidRPr="00F138C0">
        <w:rPr>
          <w:sz w:val="28"/>
          <w:szCs w:val="28"/>
        </w:rPr>
        <w:br/>
        <w:t>Факс для направления письменных обращений в Комитет: (812) 271-24-28.</w:t>
      </w:r>
    </w:p>
    <w:p w:rsidR="00F138C0" w:rsidRPr="00F138C0" w:rsidRDefault="00F138C0" w:rsidP="00F778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38C0">
        <w:rPr>
          <w:sz w:val="28"/>
          <w:szCs w:val="28"/>
        </w:rPr>
        <w:t>Электронный адрес для направления письменных обращений в Комитет: </w:t>
      </w:r>
      <w:hyperlink r:id="rId6" w:history="1">
        <w:r w:rsidRPr="00F138C0">
          <w:rPr>
            <w:rStyle w:val="a4"/>
            <w:color w:val="auto"/>
            <w:sz w:val="28"/>
            <w:szCs w:val="28"/>
          </w:rPr>
          <w:t>lengil@lenreg.ru</w:t>
        </w:r>
      </w:hyperlink>
    </w:p>
    <w:p w:rsidR="0098625D" w:rsidRDefault="0098625D" w:rsidP="00F778BE">
      <w:pPr>
        <w:ind w:left="709"/>
        <w:jc w:val="both"/>
        <w:rPr>
          <w:b/>
          <w:color w:val="FF0000"/>
          <w:sz w:val="28"/>
          <w:szCs w:val="28"/>
        </w:rPr>
      </w:pPr>
    </w:p>
    <w:p w:rsidR="00F778BE" w:rsidRDefault="00F778BE" w:rsidP="00F778BE">
      <w:pPr>
        <w:ind w:left="709"/>
        <w:jc w:val="both"/>
        <w:rPr>
          <w:b/>
          <w:color w:val="FF0000"/>
          <w:sz w:val="28"/>
          <w:szCs w:val="28"/>
        </w:rPr>
      </w:pPr>
    </w:p>
    <w:p w:rsidR="00F778BE" w:rsidRDefault="00F778BE" w:rsidP="00F778BE">
      <w:pPr>
        <w:ind w:left="709"/>
        <w:jc w:val="both"/>
        <w:rPr>
          <w:b/>
          <w:color w:val="FF0000"/>
          <w:sz w:val="28"/>
          <w:szCs w:val="28"/>
        </w:rPr>
      </w:pPr>
    </w:p>
    <w:p w:rsidR="00F778BE" w:rsidRPr="001F724C" w:rsidRDefault="00F778BE" w:rsidP="00F778BE">
      <w:pPr>
        <w:ind w:left="709"/>
        <w:jc w:val="both"/>
        <w:rPr>
          <w:b/>
          <w:color w:val="FF0000"/>
          <w:sz w:val="28"/>
          <w:szCs w:val="28"/>
        </w:rPr>
      </w:pPr>
    </w:p>
    <w:p w:rsidR="003A4C05" w:rsidRDefault="003A4C05" w:rsidP="003A4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9613A" w:rsidRPr="003A4C05" w:rsidRDefault="003A4C05" w:rsidP="003A4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proofErr w:type="spellStart"/>
      <w:r w:rsidR="0069613A" w:rsidRPr="001F724C">
        <w:rPr>
          <w:b/>
          <w:color w:val="000000"/>
          <w:sz w:val="28"/>
          <w:szCs w:val="28"/>
        </w:rPr>
        <w:t>Роспотребнадзор</w:t>
      </w:r>
      <w:proofErr w:type="spellEnd"/>
      <w:r w:rsidR="0069613A" w:rsidRPr="001F724C">
        <w:rPr>
          <w:b/>
          <w:color w:val="000000"/>
          <w:sz w:val="28"/>
          <w:szCs w:val="28"/>
        </w:rPr>
        <w:t xml:space="preserve"> </w:t>
      </w:r>
      <w:r w:rsidR="0069613A" w:rsidRPr="003A4C05">
        <w:rPr>
          <w:color w:val="000000"/>
          <w:sz w:val="28"/>
          <w:szCs w:val="28"/>
        </w:rPr>
        <w:t xml:space="preserve">— </w:t>
      </w:r>
      <w:r w:rsidR="0069613A" w:rsidRPr="003A4C05">
        <w:rPr>
          <w:rStyle w:val="apple-converted-space"/>
          <w:color w:val="000000"/>
          <w:sz w:val="28"/>
          <w:szCs w:val="28"/>
        </w:rPr>
        <w:t> </w:t>
      </w:r>
      <w:r w:rsidR="0069613A" w:rsidRPr="003A4C05">
        <w:rPr>
          <w:color w:val="000000"/>
          <w:sz w:val="28"/>
          <w:szCs w:val="28"/>
        </w:rPr>
        <w:t>надзор за соответствием коммунальных услуг установленным требованиям:</w:t>
      </w:r>
    </w:p>
    <w:p w:rsidR="0069613A" w:rsidRPr="003A4C05" w:rsidRDefault="0069613A" w:rsidP="003A4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4C05">
        <w:rPr>
          <w:color w:val="000000"/>
          <w:sz w:val="28"/>
          <w:szCs w:val="28"/>
        </w:rPr>
        <w:t>-соответствие состава и свойств холодной воды (</w:t>
      </w:r>
      <w:proofErr w:type="spellStart"/>
      <w:r w:rsidRPr="003A4C05">
        <w:rPr>
          <w:color w:val="000000"/>
          <w:sz w:val="28"/>
          <w:szCs w:val="28"/>
        </w:rPr>
        <w:t>СанПиН</w:t>
      </w:r>
      <w:proofErr w:type="spellEnd"/>
      <w:r w:rsidRPr="003A4C05">
        <w:rPr>
          <w:color w:val="000000"/>
          <w:sz w:val="28"/>
          <w:szCs w:val="28"/>
        </w:rPr>
        <w:t xml:space="preserve"> 2.1.4.1074-01);</w:t>
      </w:r>
    </w:p>
    <w:p w:rsidR="0069613A" w:rsidRPr="003A4C05" w:rsidRDefault="0069613A" w:rsidP="003A4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4C05">
        <w:rPr>
          <w:color w:val="000000"/>
          <w:sz w:val="28"/>
          <w:szCs w:val="28"/>
        </w:rPr>
        <w:t>-допустимая продолжительность перерыва в подаче, соответствие температуры, состава и свойств горячей воды (</w:t>
      </w:r>
      <w:proofErr w:type="spellStart"/>
      <w:r w:rsidRPr="003A4C05">
        <w:rPr>
          <w:color w:val="000000"/>
          <w:sz w:val="28"/>
          <w:szCs w:val="28"/>
        </w:rPr>
        <w:t>СанПин</w:t>
      </w:r>
      <w:proofErr w:type="spellEnd"/>
      <w:r w:rsidRPr="003A4C05">
        <w:rPr>
          <w:color w:val="000000"/>
          <w:sz w:val="28"/>
          <w:szCs w:val="28"/>
        </w:rPr>
        <w:t xml:space="preserve"> 2.1.4.2496-09);</w:t>
      </w:r>
    </w:p>
    <w:p w:rsidR="0069613A" w:rsidRPr="003A4C05" w:rsidRDefault="0069613A" w:rsidP="003A4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4C05">
        <w:rPr>
          <w:color w:val="000000"/>
          <w:sz w:val="28"/>
          <w:szCs w:val="28"/>
        </w:rPr>
        <w:t>-соответствие температуры воздуха в жилых помещениях (</w:t>
      </w:r>
      <w:proofErr w:type="spellStart"/>
      <w:r w:rsidRPr="003A4C05">
        <w:rPr>
          <w:color w:val="000000"/>
          <w:sz w:val="28"/>
          <w:szCs w:val="28"/>
        </w:rPr>
        <w:t>СанПиН</w:t>
      </w:r>
      <w:proofErr w:type="spellEnd"/>
      <w:r w:rsidRPr="003A4C05">
        <w:rPr>
          <w:color w:val="000000"/>
          <w:sz w:val="28"/>
          <w:szCs w:val="28"/>
        </w:rPr>
        <w:t xml:space="preserve"> 2.1.2.2645-10)</w:t>
      </w:r>
    </w:p>
    <w:p w:rsidR="0069613A" w:rsidRPr="003A4C05" w:rsidRDefault="003A4C05" w:rsidP="003A4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9613A" w:rsidRPr="003A4C05">
        <w:rPr>
          <w:color w:val="000000"/>
          <w:sz w:val="28"/>
          <w:szCs w:val="28"/>
        </w:rPr>
        <w:t xml:space="preserve"> надзор в сфере предоставления сведений об исполнителе (фирменное наименование, место нахождения) и режиме его работы (ст.ст. 8,9 Федерального закона от 07.02.1992 № 2300-1 «О защите прав потребителей). </w:t>
      </w:r>
    </w:p>
    <w:p w:rsidR="00225C3E" w:rsidRPr="003A4C05" w:rsidRDefault="003A4C05" w:rsidP="003A4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вопросам и направлению обращений: </w:t>
      </w:r>
      <w:r w:rsidR="00225C3E" w:rsidRPr="003A4C05">
        <w:rPr>
          <w:color w:val="000000"/>
          <w:sz w:val="28"/>
          <w:szCs w:val="28"/>
        </w:rPr>
        <w:t>187342, г. Кировск, ул. Краснофлотская, д. 16</w:t>
      </w:r>
      <w:r>
        <w:rPr>
          <w:color w:val="000000"/>
          <w:sz w:val="28"/>
          <w:szCs w:val="28"/>
        </w:rPr>
        <w:t xml:space="preserve">, </w:t>
      </w:r>
      <w:r w:rsidRPr="003A4C05">
        <w:rPr>
          <w:color w:val="000000"/>
          <w:sz w:val="28"/>
          <w:szCs w:val="28"/>
        </w:rPr>
        <w:t>тел. 8-813-62-214-39</w:t>
      </w:r>
      <w:r>
        <w:rPr>
          <w:color w:val="000000"/>
          <w:sz w:val="28"/>
          <w:szCs w:val="28"/>
        </w:rPr>
        <w:t xml:space="preserve">, </w:t>
      </w:r>
      <w:r w:rsidRPr="003A4C05">
        <w:rPr>
          <w:color w:val="000000"/>
          <w:sz w:val="28"/>
          <w:szCs w:val="28"/>
        </w:rPr>
        <w:t>факс 8-813-62-244-09</w:t>
      </w:r>
    </w:p>
    <w:p w:rsidR="00225C3E" w:rsidRPr="003A4C05" w:rsidRDefault="00225C3E" w:rsidP="003A4C0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A4C05">
        <w:rPr>
          <w:color w:val="000000"/>
          <w:sz w:val="28"/>
          <w:szCs w:val="28"/>
        </w:rPr>
        <w:t>E-mail</w:t>
      </w:r>
      <w:proofErr w:type="spellEnd"/>
      <w:r w:rsidRPr="003A4C05">
        <w:rPr>
          <w:color w:val="000000"/>
          <w:sz w:val="28"/>
          <w:szCs w:val="28"/>
        </w:rPr>
        <w:t>:</w:t>
      </w:r>
      <w:r w:rsidRPr="003A4C05">
        <w:rPr>
          <w:rStyle w:val="apple-converted-space"/>
          <w:color w:val="000000"/>
          <w:sz w:val="28"/>
          <w:szCs w:val="28"/>
        </w:rPr>
        <w:t> </w:t>
      </w:r>
      <w:hyperlink r:id="rId7" w:history="1">
        <w:r w:rsidRPr="003A4C05">
          <w:rPr>
            <w:rStyle w:val="a4"/>
            <w:color w:val="000000"/>
            <w:sz w:val="28"/>
            <w:szCs w:val="28"/>
          </w:rPr>
          <w:t>kirovsk@47.rospotrebnadzor.ru</w:t>
        </w:r>
      </w:hyperlink>
    </w:p>
    <w:p w:rsidR="00E0640C" w:rsidRPr="003A4C05" w:rsidRDefault="00E0640C" w:rsidP="003A4C05">
      <w:pPr>
        <w:ind w:firstLine="709"/>
        <w:jc w:val="both"/>
        <w:rPr>
          <w:color w:val="000000"/>
          <w:sz w:val="28"/>
          <w:szCs w:val="28"/>
        </w:rPr>
      </w:pPr>
    </w:p>
    <w:p w:rsidR="00E0640C" w:rsidRPr="003A4C05" w:rsidRDefault="00E0640C" w:rsidP="003A4C05">
      <w:pPr>
        <w:ind w:firstLine="709"/>
        <w:jc w:val="both"/>
        <w:rPr>
          <w:color w:val="000000"/>
          <w:sz w:val="28"/>
          <w:szCs w:val="28"/>
        </w:rPr>
      </w:pPr>
      <w:r w:rsidRPr="003A4C05">
        <w:rPr>
          <w:color w:val="000000"/>
          <w:sz w:val="28"/>
          <w:szCs w:val="28"/>
        </w:rPr>
        <w:t xml:space="preserve">3. </w:t>
      </w:r>
      <w:r w:rsidRPr="001F724C">
        <w:rPr>
          <w:b/>
          <w:color w:val="000000"/>
          <w:sz w:val="28"/>
          <w:szCs w:val="28"/>
        </w:rPr>
        <w:t>Комитет по тарифам и ценовой политике Ленинградской области</w:t>
      </w:r>
      <w:r w:rsidR="003A4C05">
        <w:rPr>
          <w:color w:val="000000"/>
          <w:sz w:val="28"/>
          <w:szCs w:val="28"/>
        </w:rPr>
        <w:t xml:space="preserve"> </w:t>
      </w:r>
      <w:r w:rsidR="0094715F" w:rsidRPr="003A4C05">
        <w:rPr>
          <w:color w:val="000000"/>
          <w:sz w:val="28"/>
          <w:szCs w:val="28"/>
        </w:rPr>
        <w:t>устанавливает тарифы</w:t>
      </w:r>
      <w:r w:rsidRPr="003A4C05">
        <w:rPr>
          <w:color w:val="000000"/>
          <w:sz w:val="28"/>
          <w:szCs w:val="28"/>
        </w:rPr>
        <w:t xml:space="preserve"> на</w:t>
      </w:r>
      <w:r w:rsidR="0094715F" w:rsidRPr="003A4C05">
        <w:rPr>
          <w:color w:val="000000"/>
          <w:sz w:val="28"/>
          <w:szCs w:val="28"/>
        </w:rPr>
        <w:t xml:space="preserve"> г</w:t>
      </w:r>
      <w:r w:rsidRPr="003A4C05">
        <w:rPr>
          <w:color w:val="000000"/>
          <w:sz w:val="28"/>
          <w:szCs w:val="28"/>
        </w:rPr>
        <w:t xml:space="preserve">аз, </w:t>
      </w: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электрическую энергию,</w:t>
      </w:r>
      <w:r w:rsidR="0094715F" w:rsidRPr="003A4C05">
        <w:rPr>
          <w:color w:val="000000"/>
          <w:sz w:val="28"/>
          <w:szCs w:val="28"/>
        </w:rPr>
        <w:t xml:space="preserve"> </w:t>
      </w:r>
      <w:r w:rsidRPr="003A4C05">
        <w:rPr>
          <w:color w:val="000000"/>
          <w:sz w:val="28"/>
          <w:szCs w:val="28"/>
        </w:rPr>
        <w:t>тепловую энергию,</w:t>
      </w: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водоснабжение и водоотведение,</w:t>
      </w:r>
      <w:r w:rsidRPr="003A4C05">
        <w:rPr>
          <w:rStyle w:val="apple-converted-space"/>
          <w:color w:val="000000"/>
          <w:sz w:val="28"/>
          <w:szCs w:val="28"/>
        </w:rPr>
        <w:t> </w:t>
      </w:r>
      <w:r w:rsidRPr="003A4C05">
        <w:rPr>
          <w:color w:val="000000"/>
          <w:sz w:val="28"/>
          <w:szCs w:val="28"/>
        </w:rPr>
        <w:t>утилизацию (захоронение) твердых бытовых отходов,</w:t>
      </w:r>
      <w:r w:rsidR="0094715F" w:rsidRPr="003A4C05">
        <w:rPr>
          <w:color w:val="000000"/>
          <w:sz w:val="28"/>
          <w:szCs w:val="28"/>
        </w:rPr>
        <w:t xml:space="preserve"> </w:t>
      </w:r>
      <w:r w:rsidRPr="003A4C05">
        <w:rPr>
          <w:color w:val="000000"/>
          <w:sz w:val="28"/>
          <w:szCs w:val="28"/>
        </w:rPr>
        <w:t>коммунальные услуги для населения</w:t>
      </w:r>
      <w:r w:rsidR="003A4C05">
        <w:rPr>
          <w:color w:val="000000"/>
          <w:sz w:val="28"/>
          <w:szCs w:val="28"/>
        </w:rPr>
        <w:t xml:space="preserve"> и иные тарифы.</w:t>
      </w:r>
    </w:p>
    <w:p w:rsidR="0094715F" w:rsidRPr="003A4C05" w:rsidRDefault="0094715F" w:rsidP="003A4C0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4C05">
        <w:rPr>
          <w:color w:val="000000"/>
          <w:sz w:val="28"/>
          <w:szCs w:val="28"/>
        </w:rPr>
        <w:t xml:space="preserve">Все необходимая информация, адреса и телефоны  размещены на сайте </w:t>
      </w:r>
      <w:hyperlink r:id="rId8" w:history="1">
        <w:r w:rsidRPr="003A4C05">
          <w:rPr>
            <w:rStyle w:val="a4"/>
            <w:color w:val="000000"/>
            <w:sz w:val="28"/>
            <w:szCs w:val="28"/>
            <w:u w:val="none"/>
          </w:rPr>
          <w:t>http://tarif.lenobl.ru/</w:t>
        </w:r>
      </w:hyperlink>
    </w:p>
    <w:p w:rsidR="00E0640C" w:rsidRPr="003A4C05" w:rsidRDefault="00E0640C" w:rsidP="003A4C05">
      <w:pPr>
        <w:ind w:firstLine="709"/>
        <w:jc w:val="both"/>
        <w:rPr>
          <w:color w:val="000000"/>
          <w:sz w:val="28"/>
          <w:szCs w:val="28"/>
        </w:rPr>
      </w:pPr>
    </w:p>
    <w:p w:rsidR="002539B3" w:rsidRPr="0098625D" w:rsidRDefault="002539B3" w:rsidP="0098625D">
      <w:pPr>
        <w:ind w:firstLine="709"/>
        <w:jc w:val="both"/>
        <w:rPr>
          <w:color w:val="000000"/>
          <w:sz w:val="28"/>
          <w:szCs w:val="28"/>
        </w:rPr>
      </w:pPr>
      <w:r w:rsidRPr="003A4C05">
        <w:rPr>
          <w:color w:val="000000"/>
          <w:sz w:val="28"/>
          <w:szCs w:val="28"/>
        </w:rPr>
        <w:t xml:space="preserve">4. </w:t>
      </w:r>
      <w:r w:rsidRPr="001F724C">
        <w:rPr>
          <w:b/>
          <w:color w:val="000000"/>
          <w:sz w:val="28"/>
          <w:szCs w:val="28"/>
        </w:rPr>
        <w:t>Под муниципальным жилищным контролем</w:t>
      </w:r>
      <w:r w:rsidRPr="003A4C05">
        <w:rPr>
          <w:color w:val="000000"/>
          <w:sz w:val="28"/>
          <w:szCs w:val="28"/>
        </w:rPr>
        <w:t xml:space="preserve">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</w:t>
      </w:r>
      <w:r w:rsidRPr="0098625D">
        <w:rPr>
          <w:color w:val="000000"/>
          <w:sz w:val="28"/>
          <w:szCs w:val="28"/>
        </w:rPr>
        <w:t xml:space="preserve">Федерации в области жилищных отношений, а также муниципальными правовыми актами. </w:t>
      </w:r>
    </w:p>
    <w:p w:rsidR="002539B3" w:rsidRPr="0098625D" w:rsidRDefault="002539B3" w:rsidP="0098625D">
      <w:pPr>
        <w:ind w:firstLine="709"/>
        <w:jc w:val="both"/>
        <w:rPr>
          <w:color w:val="000000"/>
          <w:sz w:val="28"/>
          <w:szCs w:val="28"/>
        </w:rPr>
      </w:pPr>
      <w:r w:rsidRPr="0098625D">
        <w:rPr>
          <w:color w:val="000000"/>
          <w:sz w:val="28"/>
          <w:szCs w:val="28"/>
        </w:rPr>
        <w:t>Муниципальный жилищный контроль осуществляется уполномоченными органами местного самоуправления (далее - органы муниципального жилищного контроля) в порядке,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3A4C05" w:rsidRPr="0098625D" w:rsidRDefault="003A4C05" w:rsidP="0098625D">
      <w:pPr>
        <w:ind w:firstLine="709"/>
        <w:jc w:val="both"/>
        <w:rPr>
          <w:color w:val="000000"/>
          <w:sz w:val="28"/>
          <w:szCs w:val="28"/>
        </w:rPr>
      </w:pPr>
      <w:r w:rsidRPr="0098625D">
        <w:rPr>
          <w:color w:val="000000"/>
          <w:sz w:val="28"/>
          <w:szCs w:val="28"/>
        </w:rPr>
        <w:t xml:space="preserve">Согласно </w:t>
      </w:r>
      <w:r w:rsidR="0098625D">
        <w:rPr>
          <w:color w:val="000000"/>
          <w:sz w:val="28"/>
          <w:szCs w:val="28"/>
        </w:rPr>
        <w:t xml:space="preserve">п. </w:t>
      </w:r>
      <w:r w:rsidR="0098625D" w:rsidRPr="0098625D">
        <w:rPr>
          <w:rStyle w:val="blk3"/>
          <w:color w:val="000000"/>
          <w:sz w:val="28"/>
          <w:szCs w:val="28"/>
        </w:rPr>
        <w:t xml:space="preserve">1.1. </w:t>
      </w:r>
      <w:r w:rsidRPr="0098625D">
        <w:rPr>
          <w:color w:val="000000"/>
          <w:sz w:val="28"/>
          <w:szCs w:val="28"/>
        </w:rPr>
        <w:t xml:space="preserve">ст. 165 ЖК РФ </w:t>
      </w:r>
      <w:r w:rsidR="0098625D">
        <w:rPr>
          <w:rStyle w:val="blk3"/>
          <w:color w:val="000000"/>
          <w:sz w:val="28"/>
          <w:szCs w:val="28"/>
        </w:rPr>
        <w:t>о</w:t>
      </w:r>
      <w:r w:rsidRPr="0098625D">
        <w:rPr>
          <w:rStyle w:val="blk3"/>
          <w:color w:val="000000"/>
          <w:sz w:val="28"/>
          <w:szCs w:val="28"/>
        </w:rPr>
        <w:t>рган местного самоуправления на основании обращения собственников помещений в многоквартирном доме</w:t>
      </w:r>
      <w:r w:rsidR="0098625D">
        <w:rPr>
          <w:rStyle w:val="blk3"/>
          <w:color w:val="000000"/>
          <w:sz w:val="28"/>
          <w:szCs w:val="28"/>
        </w:rPr>
        <w:t xml:space="preserve"> </w:t>
      </w:r>
      <w:r w:rsidRPr="0098625D">
        <w:rPr>
          <w:rStyle w:val="blk3"/>
          <w:color w:val="000000"/>
          <w:sz w:val="28"/>
          <w:szCs w:val="28"/>
        </w:rPr>
        <w:t xml:space="preserve">о невыполнении управляющей организацией обязательств, предусмотренных </w:t>
      </w:r>
      <w:r w:rsidRPr="0098625D">
        <w:rPr>
          <w:rStyle w:val="blk3"/>
          <w:color w:val="0000FF"/>
          <w:sz w:val="28"/>
          <w:szCs w:val="28"/>
          <w:u w:val="single"/>
        </w:rPr>
        <w:t>частью 2 статьи 162</w:t>
      </w:r>
      <w:r w:rsidRPr="0098625D">
        <w:rPr>
          <w:rStyle w:val="blk3"/>
          <w:color w:val="000000"/>
          <w:sz w:val="28"/>
          <w:szCs w:val="28"/>
        </w:rPr>
        <w:t xml:space="preserve"> настоящего Кодекса, </w:t>
      </w:r>
      <w:r w:rsidRPr="00A15391">
        <w:rPr>
          <w:rStyle w:val="blk3"/>
          <w:b/>
          <w:color w:val="000000"/>
          <w:sz w:val="28"/>
          <w:szCs w:val="28"/>
          <w:u w:val="single"/>
        </w:rPr>
        <w:t>в пятидневный срок</w:t>
      </w:r>
      <w:r w:rsidRPr="0098625D">
        <w:rPr>
          <w:rStyle w:val="blk3"/>
          <w:color w:val="000000"/>
          <w:sz w:val="28"/>
          <w:szCs w:val="28"/>
        </w:rPr>
        <w:t xml:space="preserve"> проводит внеплановую проверку деятельности управляющей организации. В случае, если по результатам указанной проверки выявлено невыполнение управляющей организацией условий договора управления многоквартирным домом, орган местного самоуправления не позднее чем через пятнадцать </w:t>
      </w:r>
      <w:r w:rsidRPr="0098625D">
        <w:rPr>
          <w:rStyle w:val="blk3"/>
          <w:color w:val="000000"/>
          <w:sz w:val="28"/>
          <w:szCs w:val="28"/>
        </w:rPr>
        <w:lastRenderedPageBreak/>
        <w:t>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домом.</w:t>
      </w:r>
    </w:p>
    <w:p w:rsidR="003A4C05" w:rsidRPr="0098625D" w:rsidRDefault="003A4C05" w:rsidP="0098625D">
      <w:pPr>
        <w:ind w:firstLine="709"/>
        <w:jc w:val="both"/>
        <w:rPr>
          <w:color w:val="000000"/>
          <w:sz w:val="28"/>
          <w:szCs w:val="28"/>
        </w:rPr>
      </w:pPr>
      <w:r w:rsidRPr="0098625D">
        <w:rPr>
          <w:rStyle w:val="blk3"/>
          <w:color w:val="000000"/>
          <w:sz w:val="28"/>
          <w:szCs w:val="28"/>
        </w:rPr>
        <w:t>2. Органы местного самоуправления, управляющие организации,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информацию, в том числе с использованием системы,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услуг,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домах.</w:t>
      </w:r>
    </w:p>
    <w:p w:rsidR="003A4C05" w:rsidRPr="0098625D" w:rsidRDefault="003A4C05" w:rsidP="0098625D">
      <w:pPr>
        <w:ind w:firstLine="709"/>
        <w:jc w:val="both"/>
        <w:rPr>
          <w:color w:val="000000"/>
          <w:sz w:val="28"/>
          <w:szCs w:val="28"/>
        </w:rPr>
      </w:pPr>
      <w:r w:rsidRPr="0098625D">
        <w:rPr>
          <w:rStyle w:val="blk3"/>
          <w:color w:val="000000"/>
          <w:sz w:val="28"/>
          <w:szCs w:val="28"/>
        </w:rPr>
        <w:t>3. Органы местного самоуправления обязаны предоставлять гражданам по их запросам информацию, в том числе с использованием системы, о муниципальных программах в жилищной сфере и в сфере коммунальных услуг, о нормативных правовых актах органов местного самоуправления, регулирующих отношения в данных сферах, о состоянии расположенных на территориях муниципальных образований объектов коммунальной и инженерной инфраструктур, о лицах, осуществляющих эксплуатацию указанных объектов, о производственных программах и об инвестиционных программах организаций, поставляющих ресурсы, необходимые для предоставления коммунальных услуг, о соблюдении установленных параметров качества товаров и услуг таких организаций, о состоянии расчетов исполнителей коммунальных услуг (лиц, осуществляющих предоставление коммунальных услуг) с лицами, осуществляющими производство и реализацию ресурсов, необходимых для предоставления коммунальных услуг, а также с лицами, осуществляющими водоотведение, о состоянии расчетов потребителей с исполнителями коммунальных услуг.</w:t>
      </w:r>
    </w:p>
    <w:p w:rsidR="003A4C05" w:rsidRPr="003A4C05" w:rsidRDefault="0098625D" w:rsidP="003A4C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необоснованного отказа в предоставлении указанных сведений или неполучение ответа на обращение Вы вправе обратить в </w:t>
      </w:r>
      <w:r w:rsidRPr="001F724C">
        <w:rPr>
          <w:b/>
          <w:color w:val="000000"/>
          <w:sz w:val="28"/>
          <w:szCs w:val="28"/>
        </w:rPr>
        <w:t>Кировскую городскую прокуратуру</w:t>
      </w:r>
      <w:r>
        <w:rPr>
          <w:color w:val="000000"/>
          <w:sz w:val="28"/>
          <w:szCs w:val="28"/>
        </w:rPr>
        <w:t>.</w:t>
      </w:r>
    </w:p>
    <w:p w:rsidR="003A4C05" w:rsidRDefault="003A4C05">
      <w:pPr>
        <w:rPr>
          <w:rFonts w:ascii="Arial" w:hAnsi="Arial" w:cs="Arial"/>
          <w:color w:val="000000"/>
        </w:rPr>
      </w:pPr>
    </w:p>
    <w:p w:rsidR="003A4C05" w:rsidRDefault="003A4C05"/>
    <w:p w:rsidR="00CB7B61" w:rsidRDefault="00CB7B61" w:rsidP="00CB7B6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</w:t>
      </w:r>
    </w:p>
    <w:p w:rsidR="00CB7B61" w:rsidRDefault="00CB7B61" w:rsidP="00CB7B61">
      <w:pPr>
        <w:spacing w:line="240" w:lineRule="exact"/>
        <w:jc w:val="both"/>
        <w:rPr>
          <w:sz w:val="28"/>
          <w:szCs w:val="28"/>
        </w:rPr>
      </w:pPr>
    </w:p>
    <w:p w:rsidR="00CB7B61" w:rsidRDefault="00CB7B61" w:rsidP="00CB7B61">
      <w:pPr>
        <w:spacing w:line="240" w:lineRule="exact"/>
        <w:jc w:val="both"/>
      </w:pPr>
      <w:r>
        <w:rPr>
          <w:sz w:val="28"/>
          <w:szCs w:val="28"/>
        </w:rPr>
        <w:t>Кировского городского прокурора                                              Л.В. Красникова</w:t>
      </w:r>
    </w:p>
    <w:p w:rsidR="00CB7B61" w:rsidRDefault="00CB7B61"/>
    <w:sectPr w:rsidR="00CB7B61" w:rsidSect="0062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117"/>
    <w:multiLevelType w:val="multilevel"/>
    <w:tmpl w:val="8934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11EC2"/>
    <w:multiLevelType w:val="multilevel"/>
    <w:tmpl w:val="E4AA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61"/>
    <w:rsid w:val="00083E6A"/>
    <w:rsid w:val="000C561A"/>
    <w:rsid w:val="00104256"/>
    <w:rsid w:val="001F724C"/>
    <w:rsid w:val="00225C3E"/>
    <w:rsid w:val="002539B3"/>
    <w:rsid w:val="00271426"/>
    <w:rsid w:val="002D405B"/>
    <w:rsid w:val="0037374E"/>
    <w:rsid w:val="003A4C05"/>
    <w:rsid w:val="00482721"/>
    <w:rsid w:val="005D143F"/>
    <w:rsid w:val="00627205"/>
    <w:rsid w:val="0069613A"/>
    <w:rsid w:val="00766125"/>
    <w:rsid w:val="00773A11"/>
    <w:rsid w:val="00776AB0"/>
    <w:rsid w:val="007979CC"/>
    <w:rsid w:val="00840CA7"/>
    <w:rsid w:val="0094715F"/>
    <w:rsid w:val="0098625D"/>
    <w:rsid w:val="00A15391"/>
    <w:rsid w:val="00AE5B6D"/>
    <w:rsid w:val="00BA2666"/>
    <w:rsid w:val="00CB7B61"/>
    <w:rsid w:val="00E0640C"/>
    <w:rsid w:val="00EF1281"/>
    <w:rsid w:val="00F138C0"/>
    <w:rsid w:val="00F7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6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1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613A"/>
  </w:style>
  <w:style w:type="character" w:styleId="a4">
    <w:name w:val="Hyperlink"/>
    <w:basedOn w:val="a0"/>
    <w:uiPriority w:val="99"/>
    <w:semiHidden/>
    <w:unhideWhenUsed/>
    <w:rsid w:val="00225C3E"/>
    <w:rPr>
      <w:color w:val="0000FF"/>
      <w:u w:val="single"/>
    </w:rPr>
  </w:style>
  <w:style w:type="character" w:customStyle="1" w:styleId="blk3">
    <w:name w:val="blk3"/>
    <w:basedOn w:val="a0"/>
    <w:rsid w:val="003A4C05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if.lenob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irovsk@47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gil@lenre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C80D-FE78-4F55-BA35-E3FD8E7B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Links>
    <vt:vector size="18" baseType="variant">
      <vt:variant>
        <vt:i4>7340091</vt:i4>
      </vt:variant>
      <vt:variant>
        <vt:i4>6</vt:i4>
      </vt:variant>
      <vt:variant>
        <vt:i4>0</vt:i4>
      </vt:variant>
      <vt:variant>
        <vt:i4>5</vt:i4>
      </vt:variant>
      <vt:variant>
        <vt:lpwstr>http://tarif.lenobl.ru/</vt:lpwstr>
      </vt:variant>
      <vt:variant>
        <vt:lpwstr/>
      </vt:variant>
      <vt:variant>
        <vt:i4>4980781</vt:i4>
      </vt:variant>
      <vt:variant>
        <vt:i4>3</vt:i4>
      </vt:variant>
      <vt:variant>
        <vt:i4>0</vt:i4>
      </vt:variant>
      <vt:variant>
        <vt:i4>5</vt:i4>
      </vt:variant>
      <vt:variant>
        <vt:lpwstr>mailto:kirovsk@47.rospotrebnadzor.ru</vt:lpwstr>
      </vt:variant>
      <vt:variant>
        <vt:lpwstr/>
      </vt:variant>
      <vt:variant>
        <vt:i4>4915309</vt:i4>
      </vt:variant>
      <vt:variant>
        <vt:i4>0</vt:i4>
      </vt:variant>
      <vt:variant>
        <vt:i4>0</vt:i4>
      </vt:variant>
      <vt:variant>
        <vt:i4>5</vt:i4>
      </vt:variant>
      <vt:variant>
        <vt:lpwstr>mailto:lengil@lenreg.ru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user</cp:lastModifiedBy>
  <cp:revision>2</cp:revision>
  <cp:lastPrinted>2017-04-05T10:14:00Z</cp:lastPrinted>
  <dcterms:created xsi:type="dcterms:W3CDTF">2017-04-20T07:37:00Z</dcterms:created>
  <dcterms:modified xsi:type="dcterms:W3CDTF">2017-04-20T07:37:00Z</dcterms:modified>
</cp:coreProperties>
</file>