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153B6">
        <w:rPr>
          <w:rFonts w:ascii="Times New Roman" w:hAnsi="Times New Roman"/>
          <w:b/>
          <w:sz w:val="24"/>
          <w:szCs w:val="24"/>
        </w:rPr>
        <w:t>2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7153B6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710A3" w:rsidRPr="00C433B1">
        <w:rPr>
          <w:rFonts w:ascii="Times New Roman" w:hAnsi="Times New Roman"/>
          <w:sz w:val="24"/>
          <w:szCs w:val="24"/>
        </w:rPr>
        <w:t>.03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Гайсина Ю.Н.</w:t>
      </w:r>
      <w:r w:rsidR="0026622D" w:rsidRPr="00C433B1">
        <w:t xml:space="preserve">  –</w:t>
      </w:r>
      <w:r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Черткова В.А.</w:t>
      </w:r>
      <w:r w:rsidR="0026622D" w:rsidRPr="00C433B1">
        <w:t xml:space="preserve">– представитель общественности 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26622D" w:rsidP="0026622D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7153B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1.</w:t>
      </w:r>
      <w:r>
        <w:rPr>
          <w:rFonts w:ascii="Times New Roman" w:hAnsi="Times New Roman" w:cs="Tahoma"/>
          <w:sz w:val="24"/>
          <w:lang/>
        </w:rPr>
        <w:t>О результатах работы по п</w:t>
      </w:r>
      <w:r w:rsidRPr="007868EE">
        <w:rPr>
          <w:rFonts w:ascii="Times New Roman" w:hAnsi="Times New Roman" w:cs="Tahoma"/>
          <w:sz w:val="24"/>
          <w:lang/>
        </w:rPr>
        <w:t>роведени</w:t>
      </w:r>
      <w:r>
        <w:rPr>
          <w:rFonts w:ascii="Times New Roman" w:hAnsi="Times New Roman" w:cs="Tahoma"/>
          <w:sz w:val="24"/>
          <w:lang/>
        </w:rPr>
        <w:t>ю</w:t>
      </w:r>
      <w:r w:rsidRPr="007868EE">
        <w:rPr>
          <w:rFonts w:ascii="Times New Roman" w:hAnsi="Times New Roman" w:cs="Tahoma"/>
          <w:sz w:val="24"/>
          <w:lang/>
        </w:rPr>
        <w:t xml:space="preserve"> антикоррупционн</w:t>
      </w:r>
      <w:r>
        <w:rPr>
          <w:rFonts w:ascii="Times New Roman" w:hAnsi="Times New Roman" w:cs="Tahoma"/>
          <w:sz w:val="24"/>
          <w:lang/>
        </w:rPr>
        <w:t>ой</w:t>
      </w:r>
      <w:r w:rsidRPr="007868EE">
        <w:rPr>
          <w:rFonts w:ascii="Times New Roman" w:hAnsi="Times New Roman" w:cs="Tahoma"/>
          <w:sz w:val="24"/>
          <w:lang/>
        </w:rPr>
        <w:t xml:space="preserve"> экспертиз</w:t>
      </w:r>
      <w:r>
        <w:rPr>
          <w:rFonts w:ascii="Times New Roman" w:hAnsi="Times New Roman" w:cs="Tahoma"/>
          <w:sz w:val="24"/>
          <w:lang/>
        </w:rPr>
        <w:t>ы</w:t>
      </w:r>
      <w:r w:rsidRPr="007868EE">
        <w:rPr>
          <w:rFonts w:ascii="Times New Roman" w:hAnsi="Times New Roman" w:cs="Tahoma"/>
          <w:sz w:val="24"/>
          <w:lang/>
        </w:rPr>
        <w:t xml:space="preserve"> нормативных правовых актов</w:t>
      </w:r>
      <w:r>
        <w:rPr>
          <w:rFonts w:ascii="Times New Roman" w:hAnsi="Times New Roman" w:cs="Tahoma"/>
          <w:sz w:val="24"/>
          <w:lang/>
        </w:rPr>
        <w:t xml:space="preserve"> и их проектов</w:t>
      </w: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7153B6">
        <w:rPr>
          <w:rFonts w:ascii="Times New Roman" w:hAnsi="Times New Roman"/>
          <w:sz w:val="24"/>
          <w:szCs w:val="24"/>
        </w:rPr>
        <w:t xml:space="preserve">в течение 1 квартала 2017 года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 принято 25 МНПА, из них 2 решением Совета депутатов и 23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СП.</w:t>
      </w:r>
    </w:p>
    <w:p w:rsidR="00C433B1" w:rsidRPr="00C433B1" w:rsidRDefault="007153B6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F6C" w:rsidRDefault="00C710A3" w:rsidP="00681F6C">
      <w:pPr>
        <w:shd w:val="clear" w:color="auto" w:fill="FFFFFF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Представила</w:t>
      </w:r>
      <w:r w:rsidR="004F6CAB" w:rsidRPr="00C433B1">
        <w:rPr>
          <w:rFonts w:ascii="Times New Roman" w:hAnsi="Times New Roman"/>
          <w:sz w:val="24"/>
          <w:szCs w:val="24"/>
        </w:rPr>
        <w:t xml:space="preserve"> членам Комиссии </w:t>
      </w:r>
      <w:r w:rsidR="007153B6">
        <w:rPr>
          <w:rFonts w:ascii="Times New Roman" w:hAnsi="Times New Roman"/>
          <w:sz w:val="24"/>
          <w:szCs w:val="24"/>
        </w:rPr>
        <w:t xml:space="preserve"> отчет по проведению антикоррупционной экспертизы проектов МНПА, принятых МНПА. </w:t>
      </w:r>
    </w:p>
    <w:p w:rsidR="00681F6C" w:rsidRDefault="007153B6" w:rsidP="00681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квартала проведена экспертиза </w:t>
      </w:r>
      <w:r w:rsidR="00681F6C">
        <w:rPr>
          <w:rFonts w:ascii="Times New Roman" w:hAnsi="Times New Roman"/>
          <w:sz w:val="24"/>
          <w:szCs w:val="24"/>
        </w:rPr>
        <w:t xml:space="preserve">2 решений совета депутатов, 23 проектов постановлений, 25 принятых МНПА. </w:t>
      </w:r>
    </w:p>
    <w:p w:rsid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Экспертиза проведена  </w:t>
      </w:r>
      <w:r w:rsidRPr="00681F6C">
        <w:rPr>
          <w:rFonts w:ascii="Times New Roman" w:hAnsi="Times New Roman"/>
          <w:sz w:val="24"/>
          <w:szCs w:val="28"/>
          <w:lang w:eastAsia="en-US"/>
        </w:rPr>
        <w:t>НП «Центр интеллектуального (правового, информационного и технического) обслуживания «Интеллект-Сервис»</w:t>
      </w:r>
      <w:r>
        <w:rPr>
          <w:rFonts w:ascii="Times New Roman" w:hAnsi="Times New Roman"/>
          <w:sz w:val="24"/>
          <w:szCs w:val="28"/>
          <w:lang w:eastAsia="en-US"/>
        </w:rPr>
        <w:t>.</w:t>
      </w:r>
    </w:p>
    <w:p w:rsidR="00681F6C" w:rsidRP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Проекты МНПА направлялись на рассмотрение в Кировскую городскую прокуратуру.</w:t>
      </w:r>
    </w:p>
    <w:p w:rsidR="00C433B1" w:rsidRPr="00C433B1" w:rsidRDefault="00C433B1" w:rsidP="00C71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>Безносюк Е.Л. дал оценку «хорошо» проделанной работе по антикоррупционной экспертизе нормативно-правовых актов.</w:t>
      </w:r>
    </w:p>
    <w:p w:rsidR="00480D8B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Вести работу по экспертизе МНПА постоянно, соблюдая установленные законодательством строки.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проголосовать за данную оценку работы за 1 квартал – «хорошо»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lastRenderedPageBreak/>
        <w:t>Проголосовали единогласно.</w:t>
      </w: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работу за 1 квартал с оценкой – «хорошо».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85084" w:rsidRPr="00C433B1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r w:rsidR="00C85084" w:rsidRPr="00C433B1">
        <w:rPr>
          <w:rFonts w:ascii="Times New Roman" w:hAnsi="Times New Roman"/>
          <w:sz w:val="24"/>
          <w:szCs w:val="24"/>
        </w:rPr>
        <w:t>Ю.Н. Гайсина</w:t>
      </w:r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83300D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2017-04-07T12:20:00Z</cp:lastPrinted>
  <dcterms:created xsi:type="dcterms:W3CDTF">2016-06-07T09:19:00Z</dcterms:created>
  <dcterms:modified xsi:type="dcterms:W3CDTF">2017-04-07T12:26:00Z</dcterms:modified>
</cp:coreProperties>
</file>